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1710" w:rsidRPr="00045454" w:rsidRDefault="00045454" w:rsidP="003807A1">
      <w:pPr>
        <w:jc w:val="center"/>
        <w:rPr>
          <w:rFonts w:ascii="Cambria" w:hAnsi="Cambria" w:cs="Arial"/>
          <w:color w:val="002060"/>
          <w:sz w:val="40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3" type="#_x0000_t136" style="position:absolute;left:0;text-align:left;margin-left:186.95pt;margin-top:160.35pt;width:318pt;height:44.25pt;z-index:4;mso-position-horizontal-relative:margin;mso-position-vertical-relative:margin">
            <v:shadow on="t" opacity="52429f"/>
            <v:textpath style="font-family:&quot;Calibri&quot;;font-weight:bold;font-style:italic;v-text-kern:t" trim="t" fitpath="t" string="ZAPADNI MEDITERAN"/>
            <w10:wrap type="square" anchorx="margin" anchory="margin"/>
          </v:shape>
        </w:pict>
      </w:r>
      <w:r>
        <w:pict>
          <v:shape id="_x0000_s1072" type="#_x0000_t136" style="position:absolute;left:0;text-align:left;margin-left:17.9pt;margin-top:.4pt;width:247.5pt;height:44.25pt;z-index:3;mso-position-horizontal-relative:margin;mso-position-vertical-relative:margin">
            <v:shadow on="t" opacity="52429f"/>
            <v:textpath style="font-family:&quot;Calibri&quot;;font-weight:bold;font-style:italic;v-text-kern:t" trim="t" fitpath="t" string="MSC MAGNIFICA"/>
            <w10:wrap type="square" anchorx="margin" anchory="margin"/>
          </v:shape>
        </w:pict>
      </w:r>
      <w:r w:rsidRPr="00045454">
        <w:rPr>
          <w:rFonts w:ascii="Cambria" w:hAnsi="Cambria" w:cs="Arial"/>
          <w:color w:val="002060"/>
          <w:sz w:val="40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2.85pt;margin-top:216.05pt;width:498.35pt;height:49.4pt;z-index:5;mso-width-relative:margin;mso-height-relative:margin" fillcolor="#4f81bd" stroked="f" strokecolor="#f2f2f2" strokeweight="3pt">
            <v:shadow on="t" type="perspective" color="#243f60" opacity=".5" offset="1pt" offset2="-1pt"/>
            <v:textbox>
              <w:txbxContent>
                <w:p w:rsidR="00846DD1" w:rsidRPr="00846DD1" w:rsidRDefault="00846DD1" w:rsidP="00846DD1">
                  <w:pPr>
                    <w:jc w:val="center"/>
                    <w:rPr>
                      <w:rFonts w:ascii="Calibri" w:hAnsi="Calibri" w:cs="Calibri"/>
                      <w:color w:val="FFFFFF"/>
                      <w:sz w:val="36"/>
                      <w:szCs w:val="36"/>
                    </w:rPr>
                  </w:pPr>
                  <w:r w:rsidRPr="00846DD1">
                    <w:rPr>
                      <w:rFonts w:ascii="Calibri" w:hAnsi="Calibri" w:cs="Calibri"/>
                      <w:color w:val="FFFFFF"/>
                      <w:sz w:val="36"/>
                      <w:szCs w:val="36"/>
                    </w:rPr>
                    <w:t>KRSTARENJE,  9 DANA / 8 NOĆI</w:t>
                  </w:r>
                </w:p>
                <w:p w:rsidR="00846DD1" w:rsidRPr="00846DD1" w:rsidRDefault="00846DD1" w:rsidP="00846DD1">
                  <w:pPr>
                    <w:jc w:val="center"/>
                    <w:rPr>
                      <w:rFonts w:ascii="Calibri" w:hAnsi="Calibri" w:cs="Calibri"/>
                      <w:color w:val="FFFFFF"/>
                      <w:sz w:val="36"/>
                      <w:szCs w:val="36"/>
                    </w:rPr>
                  </w:pPr>
                  <w:r w:rsidRPr="00846DD1">
                    <w:rPr>
                      <w:rFonts w:ascii="Calibri" w:hAnsi="Calibri" w:cs="Calibri"/>
                      <w:color w:val="FFFFFF"/>
                      <w:sz w:val="36"/>
                      <w:szCs w:val="36"/>
                    </w:rPr>
                    <w:t>POLASCI IZ BEOGRADA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71" type="#_x0000_t75" alt="Rezultat slika za msc magnifica" style="position:absolute;left:0;text-align:left;margin-left:12.85pt;margin-top:-1.35pt;width:498.35pt;height:217.4pt;z-index:2;visibility:visible">
            <v:imagedata r:id="rId8" o:title="Rezultat slika za msc magnifica"/>
            <w10:wrap type="topAndBottom"/>
          </v:shape>
        </w:pict>
      </w:r>
    </w:p>
    <w:p w:rsidR="003807A1" w:rsidRPr="00045454" w:rsidRDefault="003807A1" w:rsidP="002C1710">
      <w:pPr>
        <w:jc w:val="center"/>
        <w:rPr>
          <w:rFonts w:ascii="Cambria" w:hAnsi="Cambria" w:cs="Arial"/>
          <w:color w:val="002060"/>
          <w:sz w:val="40"/>
          <w:szCs w:val="32"/>
        </w:rPr>
      </w:pPr>
    </w:p>
    <w:p w:rsidR="002C1710" w:rsidRPr="00374DEB" w:rsidRDefault="00045454" w:rsidP="00846DD1">
      <w:pPr>
        <w:rPr>
          <w:rFonts w:ascii="Cambria" w:hAnsi="Cambria" w:cs="Arial"/>
          <w:b/>
          <w:color w:val="FF0000"/>
          <w:sz w:val="16"/>
          <w:szCs w:val="16"/>
        </w:rPr>
      </w:pPr>
      <w:r>
        <w:pict>
          <v:shape id="Picture 1" o:spid="_x0000_s1070" type="#_x0000_t75" alt="https://www.mscbook.com/images/dts/images/msc/iti/itin/U5B0.jpg" style="position:absolute;margin-left:167.3pt;margin-top:11.95pt;width:183.65pt;height:100.8pt;z-index:1;visibility:visible">
            <v:imagedata r:id="rId9" o:title="U5B0"/>
            <w10:wrap type="topAndBottom"/>
          </v:shape>
        </w:pict>
      </w:r>
    </w:p>
    <w:p w:rsidR="002C1710" w:rsidRPr="00045454" w:rsidRDefault="002C1710" w:rsidP="00774E8A">
      <w:pPr>
        <w:jc w:val="center"/>
        <w:rPr>
          <w:rFonts w:ascii="Calibri" w:hAnsi="Calibri" w:cs="Calibri"/>
          <w:b/>
          <w:color w:val="FF0000"/>
          <w:sz w:val="40"/>
          <w:szCs w:val="40"/>
          <w:lang w:val="it-IT"/>
        </w:rPr>
      </w:pPr>
      <w:r w:rsidRPr="00045454">
        <w:rPr>
          <w:rFonts w:ascii="Calibri" w:hAnsi="Calibri" w:cs="Calibri"/>
          <w:b/>
          <w:color w:val="FF0000"/>
          <w:sz w:val="40"/>
          <w:szCs w:val="40"/>
        </w:rPr>
        <w:t>*</w:t>
      </w:r>
      <w:r w:rsidRPr="00045454">
        <w:rPr>
          <w:rFonts w:ascii="Calibri" w:hAnsi="Calibri" w:cs="Calibri"/>
          <w:b/>
          <w:color w:val="FF0000"/>
          <w:sz w:val="40"/>
          <w:szCs w:val="40"/>
          <w:lang w:val="it-IT"/>
        </w:rPr>
        <w:t>GARANTOVAN POLAZAK IZ BEOGRADA*</w:t>
      </w:r>
    </w:p>
    <w:tbl>
      <w:tblPr>
        <w:tblpPr w:leftFromText="180" w:rightFromText="180" w:vertAnchor="text" w:horzAnchor="margin" w:tblpX="1972" w:tblpY="75"/>
        <w:tblW w:w="0" w:type="auto"/>
        <w:tblBorders>
          <w:top w:val="single" w:sz="2" w:space="0" w:color="95B3D7"/>
          <w:bottom w:val="single" w:sz="2" w:space="0" w:color="95B3D7"/>
          <w:insideH w:val="single" w:sz="2" w:space="0" w:color="95B3D7"/>
          <w:insideV w:val="single" w:sz="2" w:space="0" w:color="95B3D7"/>
        </w:tblBorders>
        <w:tblLook w:val="04A0" w:firstRow="1" w:lastRow="0" w:firstColumn="1" w:lastColumn="0" w:noHBand="0" w:noVBand="1"/>
      </w:tblPr>
      <w:tblGrid>
        <w:gridCol w:w="1640"/>
        <w:gridCol w:w="1581"/>
        <w:gridCol w:w="1608"/>
        <w:gridCol w:w="1763"/>
      </w:tblGrid>
      <w:tr w:rsidR="00045454" w:rsidRPr="006D5D44" w:rsidTr="00045454">
        <w:trPr>
          <w:trHeight w:val="238"/>
        </w:trPr>
        <w:tc>
          <w:tcPr>
            <w:tcW w:w="1640" w:type="dxa"/>
            <w:tcBorders>
              <w:top w:val="nil"/>
              <w:bottom w:val="single" w:sz="12" w:space="0" w:color="95B3D7"/>
              <w:right w:val="nil"/>
            </w:tcBorders>
            <w:shd w:val="clear" w:color="auto" w:fill="FFFFFF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bCs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  <w:t>DATUM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95B3D7"/>
              <w:right w:val="nil"/>
            </w:tcBorders>
            <w:shd w:val="clear" w:color="auto" w:fill="FFFFFF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bCs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  <w:t>DOLAZAK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12" w:space="0" w:color="95B3D7"/>
              <w:right w:val="nil"/>
            </w:tcBorders>
            <w:shd w:val="clear" w:color="auto" w:fill="FFFFFF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bCs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  <w:t>ODLAZAK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12" w:space="0" w:color="95B3D7"/>
            </w:tcBorders>
            <w:shd w:val="clear" w:color="auto" w:fill="FFFFFF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bCs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  <w:t>LUKA</w:t>
            </w:r>
          </w:p>
        </w:tc>
      </w:tr>
      <w:tr w:rsidR="00045454" w:rsidRPr="006D5D44" w:rsidTr="00045454">
        <w:trPr>
          <w:trHeight w:val="238"/>
        </w:trPr>
        <w:tc>
          <w:tcPr>
            <w:tcW w:w="1640" w:type="dxa"/>
            <w:shd w:val="clear" w:color="auto" w:fill="DBE5F1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  <w:t>20.09.2017</w:t>
            </w:r>
          </w:p>
        </w:tc>
        <w:tc>
          <w:tcPr>
            <w:tcW w:w="1581" w:type="dxa"/>
            <w:shd w:val="clear" w:color="auto" w:fill="DBE5F1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08" w:type="dxa"/>
            <w:shd w:val="clear" w:color="auto" w:fill="DBE5F1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17:00</w:t>
            </w:r>
          </w:p>
        </w:tc>
        <w:tc>
          <w:tcPr>
            <w:tcW w:w="1758" w:type="dxa"/>
            <w:shd w:val="clear" w:color="auto" w:fill="DBE5F1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Genoa (Italy)</w:t>
            </w:r>
          </w:p>
        </w:tc>
      </w:tr>
      <w:tr w:rsidR="00045454" w:rsidRPr="006D5D44" w:rsidTr="00045454">
        <w:trPr>
          <w:trHeight w:val="238"/>
        </w:trPr>
        <w:tc>
          <w:tcPr>
            <w:tcW w:w="1640" w:type="dxa"/>
            <w:shd w:val="clear" w:color="auto" w:fill="auto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  <w:t>21.09.2017</w:t>
            </w:r>
          </w:p>
        </w:tc>
        <w:tc>
          <w:tcPr>
            <w:tcW w:w="1581" w:type="dxa"/>
            <w:shd w:val="clear" w:color="auto" w:fill="auto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08" w:type="dxa"/>
            <w:shd w:val="clear" w:color="auto" w:fill="auto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Dan na moru</w:t>
            </w:r>
          </w:p>
        </w:tc>
      </w:tr>
      <w:tr w:rsidR="00045454" w:rsidRPr="006D5D44" w:rsidTr="00045454">
        <w:trPr>
          <w:trHeight w:val="255"/>
        </w:trPr>
        <w:tc>
          <w:tcPr>
            <w:tcW w:w="1640" w:type="dxa"/>
            <w:shd w:val="clear" w:color="auto" w:fill="DBE5F1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  <w:t>22.09.2017</w:t>
            </w:r>
          </w:p>
        </w:tc>
        <w:tc>
          <w:tcPr>
            <w:tcW w:w="1581" w:type="dxa"/>
            <w:shd w:val="clear" w:color="auto" w:fill="DBE5F1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12:00</w:t>
            </w:r>
          </w:p>
        </w:tc>
        <w:tc>
          <w:tcPr>
            <w:tcW w:w="1608" w:type="dxa"/>
            <w:shd w:val="clear" w:color="auto" w:fill="DBE5F1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18:00</w:t>
            </w:r>
          </w:p>
        </w:tc>
        <w:tc>
          <w:tcPr>
            <w:tcW w:w="1758" w:type="dxa"/>
            <w:shd w:val="clear" w:color="auto" w:fill="DBE5F1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Malaga (Spain)</w:t>
            </w:r>
          </w:p>
        </w:tc>
      </w:tr>
      <w:tr w:rsidR="00045454" w:rsidRPr="006D5D44" w:rsidTr="00045454">
        <w:trPr>
          <w:trHeight w:val="255"/>
        </w:trPr>
        <w:tc>
          <w:tcPr>
            <w:tcW w:w="1640" w:type="dxa"/>
            <w:shd w:val="clear" w:color="auto" w:fill="auto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  <w:t>23.09.2017</w:t>
            </w:r>
          </w:p>
        </w:tc>
        <w:tc>
          <w:tcPr>
            <w:tcW w:w="1581" w:type="dxa"/>
            <w:shd w:val="clear" w:color="auto" w:fill="auto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09:00</w:t>
            </w:r>
          </w:p>
        </w:tc>
        <w:tc>
          <w:tcPr>
            <w:tcW w:w="1608" w:type="dxa"/>
            <w:shd w:val="clear" w:color="auto" w:fill="auto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23:00</w:t>
            </w:r>
          </w:p>
        </w:tc>
        <w:tc>
          <w:tcPr>
            <w:tcW w:w="1758" w:type="dxa"/>
            <w:shd w:val="clear" w:color="auto" w:fill="auto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Casablanca (Marocco)</w:t>
            </w:r>
          </w:p>
        </w:tc>
      </w:tr>
      <w:tr w:rsidR="00045454" w:rsidRPr="006D5D44" w:rsidTr="00045454">
        <w:trPr>
          <w:trHeight w:val="238"/>
        </w:trPr>
        <w:tc>
          <w:tcPr>
            <w:tcW w:w="1640" w:type="dxa"/>
            <w:shd w:val="clear" w:color="auto" w:fill="DBE5F1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  <w:t>24.09.2017</w:t>
            </w:r>
          </w:p>
        </w:tc>
        <w:tc>
          <w:tcPr>
            <w:tcW w:w="1581" w:type="dxa"/>
            <w:shd w:val="clear" w:color="auto" w:fill="DBE5F1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08" w:type="dxa"/>
            <w:shd w:val="clear" w:color="auto" w:fill="DBE5F1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58" w:type="dxa"/>
            <w:shd w:val="clear" w:color="auto" w:fill="DBE5F1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Dan na moru</w:t>
            </w:r>
          </w:p>
        </w:tc>
      </w:tr>
      <w:tr w:rsidR="00045454" w:rsidRPr="006D5D44" w:rsidTr="00045454">
        <w:trPr>
          <w:trHeight w:val="255"/>
        </w:trPr>
        <w:tc>
          <w:tcPr>
            <w:tcW w:w="1640" w:type="dxa"/>
            <w:shd w:val="clear" w:color="auto" w:fill="auto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  <w:t>25.09.2017</w:t>
            </w:r>
          </w:p>
        </w:tc>
        <w:tc>
          <w:tcPr>
            <w:tcW w:w="1581" w:type="dxa"/>
            <w:shd w:val="clear" w:color="auto" w:fill="auto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08:00</w:t>
            </w:r>
          </w:p>
        </w:tc>
        <w:tc>
          <w:tcPr>
            <w:tcW w:w="1608" w:type="dxa"/>
            <w:shd w:val="clear" w:color="auto" w:fill="auto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1758" w:type="dxa"/>
            <w:shd w:val="clear" w:color="auto" w:fill="auto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Lisabon (Portugal)</w:t>
            </w:r>
          </w:p>
        </w:tc>
      </w:tr>
      <w:tr w:rsidR="00045454" w:rsidRPr="006D5D44" w:rsidTr="00045454">
        <w:trPr>
          <w:trHeight w:val="255"/>
        </w:trPr>
        <w:tc>
          <w:tcPr>
            <w:tcW w:w="1640" w:type="dxa"/>
            <w:shd w:val="clear" w:color="auto" w:fill="DBE5F1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  <w:t>26.09.2017</w:t>
            </w:r>
          </w:p>
        </w:tc>
        <w:tc>
          <w:tcPr>
            <w:tcW w:w="1581" w:type="dxa"/>
            <w:shd w:val="clear" w:color="auto" w:fill="DBE5F1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08" w:type="dxa"/>
            <w:shd w:val="clear" w:color="auto" w:fill="DBE5F1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58" w:type="dxa"/>
            <w:shd w:val="clear" w:color="auto" w:fill="DBE5F1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Dan na moru</w:t>
            </w:r>
          </w:p>
        </w:tc>
      </w:tr>
      <w:tr w:rsidR="00045454" w:rsidTr="00045454">
        <w:trPr>
          <w:trHeight w:val="275"/>
        </w:trPr>
        <w:tc>
          <w:tcPr>
            <w:tcW w:w="1640" w:type="dxa"/>
            <w:shd w:val="clear" w:color="auto" w:fill="auto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eastAsia="en-US"/>
              </w:rPr>
              <w:t>27.09.2017</w:t>
            </w:r>
          </w:p>
        </w:tc>
        <w:tc>
          <w:tcPr>
            <w:tcW w:w="1581" w:type="dxa"/>
            <w:shd w:val="clear" w:color="auto" w:fill="auto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12:00</w:t>
            </w:r>
          </w:p>
        </w:tc>
        <w:tc>
          <w:tcPr>
            <w:tcW w:w="1603" w:type="dxa"/>
            <w:shd w:val="clear" w:color="auto" w:fill="auto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3" w:type="dxa"/>
            <w:shd w:val="clear" w:color="auto" w:fill="auto"/>
          </w:tcPr>
          <w:p w:rsidR="00774E8A" w:rsidRPr="00045454" w:rsidRDefault="00774E8A" w:rsidP="00045454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</w:pPr>
            <w:r w:rsidRPr="00045454">
              <w:rPr>
                <w:rFonts w:ascii="Calibri" w:hAnsi="Calibri" w:cs="Calibri"/>
                <w:color w:val="002060"/>
                <w:sz w:val="18"/>
                <w:szCs w:val="18"/>
                <w:lang w:eastAsia="en-US"/>
              </w:rPr>
              <w:t>Barcelona (Spain)</w:t>
            </w:r>
          </w:p>
        </w:tc>
      </w:tr>
    </w:tbl>
    <w:p w:rsidR="002C1710" w:rsidRPr="004705EC" w:rsidRDefault="002C1710" w:rsidP="002C1710">
      <w:pPr>
        <w:rPr>
          <w:rFonts w:ascii="Arial" w:hAnsi="Arial" w:cs="Arial"/>
          <w:color w:val="002060"/>
          <w:sz w:val="15"/>
          <w:lang w:eastAsia="en-US"/>
        </w:rPr>
      </w:pPr>
    </w:p>
    <w:p w:rsidR="002C1710" w:rsidRPr="004705EC" w:rsidRDefault="002C1710" w:rsidP="002C1710">
      <w:pPr>
        <w:rPr>
          <w:rFonts w:ascii="Arial" w:hAnsi="Arial" w:cs="Arial"/>
          <w:color w:val="002060"/>
          <w:sz w:val="15"/>
          <w:lang w:eastAsia="en-US"/>
        </w:rPr>
      </w:pPr>
    </w:p>
    <w:p w:rsidR="002C1710" w:rsidRPr="00045454" w:rsidRDefault="002C1710" w:rsidP="002C1710">
      <w:pPr>
        <w:rPr>
          <w:rFonts w:ascii="Cambria" w:hAnsi="Cambria" w:cs="Arial"/>
          <w:vanish/>
          <w:color w:val="002060"/>
          <w:sz w:val="13"/>
          <w:lang w:eastAsia="en-US"/>
        </w:rPr>
      </w:pPr>
    </w:p>
    <w:p w:rsidR="002C1710" w:rsidRPr="00045454" w:rsidRDefault="002C1710" w:rsidP="00774E8A">
      <w:pPr>
        <w:jc w:val="center"/>
        <w:rPr>
          <w:rFonts w:ascii="Cambria" w:hAnsi="Cambria" w:cs="Arial"/>
          <w:b/>
          <w:color w:val="002060"/>
          <w:sz w:val="28"/>
          <w:szCs w:val="32"/>
          <w:lang w:val="sr-Latn-CS"/>
        </w:rPr>
      </w:pPr>
    </w:p>
    <w:p w:rsidR="002C1710" w:rsidRPr="004705EC" w:rsidRDefault="002C1710" w:rsidP="002C1710">
      <w:pPr>
        <w:rPr>
          <w:rFonts w:ascii="Cambria" w:hAnsi="Cambria" w:cs="Arial"/>
          <w:b/>
          <w:bCs/>
          <w:color w:val="002060"/>
          <w:sz w:val="40"/>
          <w:szCs w:val="40"/>
          <w:lang w:val="it-IT"/>
        </w:rPr>
      </w:pPr>
      <w:bookmarkStart w:id="0" w:name="_GoBack"/>
      <w:bookmarkEnd w:id="0"/>
    </w:p>
    <w:p w:rsidR="00052F9E" w:rsidRPr="00052F9E" w:rsidRDefault="00052F9E" w:rsidP="00052F9E">
      <w:pPr>
        <w:suppressAutoHyphens w:val="0"/>
        <w:jc w:val="center"/>
        <w:rPr>
          <w:rFonts w:ascii="Calibri" w:hAnsi="Calibri"/>
          <w:color w:val="17365D"/>
          <w:sz w:val="28"/>
          <w:szCs w:val="28"/>
          <w:lang w:eastAsia="en-US"/>
        </w:rPr>
      </w:pPr>
    </w:p>
    <w:p w:rsidR="005E32E3" w:rsidRDefault="005E32E3" w:rsidP="00052F9E">
      <w:pPr>
        <w:suppressAutoHyphens w:val="0"/>
        <w:rPr>
          <w:rFonts w:ascii="Calibri" w:hAnsi="Calibri"/>
          <w:i/>
          <w:color w:val="17365D"/>
          <w:sz w:val="28"/>
          <w:szCs w:val="28"/>
          <w:lang w:eastAsia="en-US"/>
        </w:rPr>
      </w:pPr>
    </w:p>
    <w:p w:rsidR="005E32E3" w:rsidRDefault="005E32E3" w:rsidP="00052F9E">
      <w:pPr>
        <w:suppressAutoHyphens w:val="0"/>
        <w:rPr>
          <w:rFonts w:ascii="Calibri" w:hAnsi="Calibri"/>
          <w:i/>
          <w:color w:val="17365D"/>
          <w:sz w:val="28"/>
          <w:szCs w:val="28"/>
          <w:lang w:eastAsia="en-US"/>
        </w:rPr>
      </w:pPr>
    </w:p>
    <w:p w:rsidR="005E32E3" w:rsidRDefault="005E32E3" w:rsidP="00052F9E">
      <w:pPr>
        <w:suppressAutoHyphens w:val="0"/>
        <w:rPr>
          <w:rFonts w:ascii="Calibri" w:hAnsi="Calibri"/>
          <w:i/>
          <w:color w:val="17365D"/>
          <w:sz w:val="28"/>
          <w:szCs w:val="28"/>
          <w:lang w:eastAsia="en-US"/>
        </w:rPr>
      </w:pPr>
    </w:p>
    <w:p w:rsidR="002C1710" w:rsidRPr="00045454" w:rsidRDefault="002C1710" w:rsidP="00774E8A">
      <w:pPr>
        <w:suppressAutoHyphens w:val="0"/>
        <w:rPr>
          <w:rFonts w:ascii="Calibri" w:hAnsi="Calibri" w:cs="Calibri"/>
          <w:b/>
          <w:i/>
          <w:color w:val="17365D"/>
          <w:sz w:val="28"/>
          <w:szCs w:val="28"/>
          <w:lang w:eastAsia="en-US"/>
        </w:rPr>
      </w:pPr>
    </w:p>
    <w:p w:rsidR="00774E8A" w:rsidRPr="00045454" w:rsidRDefault="00774E8A" w:rsidP="00774E8A">
      <w:pPr>
        <w:suppressAutoHyphens w:val="0"/>
        <w:jc w:val="center"/>
        <w:rPr>
          <w:rFonts w:ascii="Calibri" w:hAnsi="Calibri" w:cs="Calibri"/>
          <w:i/>
          <w:color w:val="17365D"/>
          <w:sz w:val="28"/>
          <w:szCs w:val="28"/>
          <w:lang w:eastAsia="en-US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7832"/>
      </w:tblGrid>
      <w:tr w:rsidR="007458A7" w:rsidRPr="00944382" w:rsidTr="007458A7">
        <w:trPr>
          <w:trHeight w:val="452"/>
        </w:trPr>
        <w:tc>
          <w:tcPr>
            <w:tcW w:w="1341" w:type="pct"/>
            <w:shd w:val="clear" w:color="auto" w:fill="4F81BD"/>
          </w:tcPr>
          <w:p w:rsidR="007458A7" w:rsidRPr="00045454" w:rsidRDefault="007458A7" w:rsidP="005F7847">
            <w:pPr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045454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DATUM POLASKA</w:t>
            </w:r>
          </w:p>
          <w:p w:rsidR="007458A7" w:rsidRPr="00045454" w:rsidRDefault="007458A7" w:rsidP="005F7847">
            <w:pPr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045454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DATUM POVRATKA</w:t>
            </w:r>
          </w:p>
        </w:tc>
        <w:tc>
          <w:tcPr>
            <w:tcW w:w="3659" w:type="pct"/>
            <w:shd w:val="clear" w:color="auto" w:fill="4F81BD"/>
            <w:vAlign w:val="center"/>
          </w:tcPr>
          <w:p w:rsidR="007458A7" w:rsidRPr="00045454" w:rsidRDefault="007458A7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45454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 xml:space="preserve">  POLAZAK 20.09.2017.</w:t>
            </w:r>
          </w:p>
          <w:p w:rsidR="007458A7" w:rsidRPr="00045454" w:rsidRDefault="007458A7" w:rsidP="007458A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45454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 xml:space="preserve"> POVRATAK 27.09.2017.</w:t>
            </w:r>
          </w:p>
        </w:tc>
      </w:tr>
      <w:tr w:rsidR="007458A7" w:rsidRPr="00944382" w:rsidTr="005F7847">
        <w:trPr>
          <w:trHeight w:val="194"/>
        </w:trPr>
        <w:tc>
          <w:tcPr>
            <w:tcW w:w="1341" w:type="pct"/>
          </w:tcPr>
          <w:p w:rsidR="007458A7" w:rsidRPr="00045454" w:rsidRDefault="007458A7" w:rsidP="005F7847">
            <w:pPr>
              <w:jc w:val="right"/>
              <w:rPr>
                <w:rFonts w:ascii="Calibri" w:hAnsi="Calibri" w:cs="Calibri"/>
                <w:b/>
                <w:color w:val="1F497D"/>
                <w:sz w:val="16"/>
                <w:szCs w:val="16"/>
              </w:rPr>
            </w:pPr>
            <w:r w:rsidRPr="00045454">
              <w:rPr>
                <w:rFonts w:ascii="Calibri" w:hAnsi="Calibri" w:cs="Calibri"/>
                <w:b/>
                <w:color w:val="1F497D"/>
                <w:sz w:val="16"/>
                <w:szCs w:val="16"/>
              </w:rPr>
              <w:t>Broj dana / Broj noćenja</w:t>
            </w:r>
          </w:p>
        </w:tc>
        <w:tc>
          <w:tcPr>
            <w:tcW w:w="3659" w:type="pct"/>
          </w:tcPr>
          <w:p w:rsidR="007458A7" w:rsidRPr="00045454" w:rsidRDefault="007458A7" w:rsidP="005F7847">
            <w:pPr>
              <w:jc w:val="center"/>
              <w:rPr>
                <w:rFonts w:ascii="Calibri" w:hAnsi="Calibri" w:cs="Calibri"/>
                <w:b/>
                <w:color w:val="1F497D"/>
                <w:sz w:val="16"/>
                <w:szCs w:val="16"/>
              </w:rPr>
            </w:pPr>
            <w:r w:rsidRPr="00045454">
              <w:rPr>
                <w:rFonts w:ascii="Calibri" w:hAnsi="Calibri" w:cs="Calibri"/>
                <w:b/>
                <w:color w:val="1F497D"/>
                <w:sz w:val="16"/>
                <w:szCs w:val="16"/>
              </w:rPr>
              <w:t>9/8</w:t>
            </w:r>
          </w:p>
        </w:tc>
      </w:tr>
      <w:tr w:rsidR="007458A7" w:rsidRPr="00944382" w:rsidTr="005F7847">
        <w:trPr>
          <w:trHeight w:val="194"/>
        </w:trPr>
        <w:tc>
          <w:tcPr>
            <w:tcW w:w="1341" w:type="pct"/>
          </w:tcPr>
          <w:p w:rsidR="007458A7" w:rsidRPr="00045454" w:rsidRDefault="007458A7" w:rsidP="005F7847">
            <w:pPr>
              <w:jc w:val="right"/>
              <w:rPr>
                <w:rFonts w:ascii="Calibri" w:hAnsi="Calibri" w:cs="Calibri"/>
                <w:b/>
                <w:color w:val="1F497D"/>
                <w:sz w:val="16"/>
                <w:szCs w:val="16"/>
              </w:rPr>
            </w:pPr>
            <w:r w:rsidRPr="00045454">
              <w:rPr>
                <w:rFonts w:ascii="Calibri" w:hAnsi="Calibri" w:cs="Calibri"/>
                <w:b/>
                <w:color w:val="1F497D"/>
                <w:sz w:val="16"/>
                <w:szCs w:val="16"/>
              </w:rPr>
              <w:t>Luka Ukrcaja/Vrsta kabine</w:t>
            </w:r>
          </w:p>
        </w:tc>
        <w:tc>
          <w:tcPr>
            <w:tcW w:w="3659" w:type="pct"/>
          </w:tcPr>
          <w:p w:rsidR="007458A7" w:rsidRPr="00045454" w:rsidRDefault="007458A7" w:rsidP="005F7847">
            <w:pPr>
              <w:jc w:val="center"/>
              <w:rPr>
                <w:rFonts w:ascii="Calibri" w:hAnsi="Calibri" w:cs="Calibri"/>
                <w:b/>
                <w:color w:val="1F497D"/>
                <w:sz w:val="16"/>
                <w:szCs w:val="16"/>
              </w:rPr>
            </w:pPr>
            <w:r w:rsidRPr="00045454">
              <w:rPr>
                <w:rFonts w:ascii="Calibri" w:hAnsi="Calibri" w:cs="Calibri"/>
                <w:b/>
                <w:color w:val="1F497D"/>
                <w:sz w:val="16"/>
                <w:szCs w:val="16"/>
              </w:rPr>
              <w:t>Genoa / Italija</w:t>
            </w:r>
          </w:p>
        </w:tc>
      </w:tr>
      <w:tr w:rsidR="007458A7" w:rsidRPr="00944382" w:rsidTr="005F7847">
        <w:trPr>
          <w:trHeight w:val="218"/>
        </w:trPr>
        <w:tc>
          <w:tcPr>
            <w:tcW w:w="5000" w:type="pct"/>
            <w:gridSpan w:val="2"/>
            <w:shd w:val="clear" w:color="auto" w:fill="4F81BD"/>
          </w:tcPr>
          <w:p w:rsidR="007458A7" w:rsidRPr="00045454" w:rsidRDefault="007458A7" w:rsidP="007458A7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045454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MSC Magnifica, ZAPADNI MEDITERAN, USLUGA FB  (doručak+ručak+večera)</w:t>
            </w:r>
          </w:p>
        </w:tc>
      </w:tr>
      <w:tr w:rsidR="007458A7" w:rsidRPr="00944382" w:rsidTr="005F7847">
        <w:trPr>
          <w:trHeight w:val="194"/>
        </w:trPr>
        <w:tc>
          <w:tcPr>
            <w:tcW w:w="1341" w:type="pct"/>
          </w:tcPr>
          <w:p w:rsidR="007458A7" w:rsidRPr="00045454" w:rsidRDefault="007458A7" w:rsidP="005F7847">
            <w:pPr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045454">
              <w:rPr>
                <w:rFonts w:ascii="Calibri" w:hAnsi="Calibri" w:cs="Calibri"/>
                <w:color w:val="1F497D"/>
                <w:sz w:val="16"/>
                <w:szCs w:val="16"/>
              </w:rPr>
              <w:t xml:space="preserve">1/2 unitrašnja kabina </w:t>
            </w:r>
          </w:p>
        </w:tc>
        <w:tc>
          <w:tcPr>
            <w:tcW w:w="3659" w:type="pct"/>
          </w:tcPr>
          <w:p w:rsidR="007458A7" w:rsidRPr="00045454" w:rsidRDefault="007458A7" w:rsidP="005F7847">
            <w:pPr>
              <w:snapToGrid w:val="0"/>
              <w:jc w:val="center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045454">
              <w:rPr>
                <w:rFonts w:ascii="Calibri" w:hAnsi="Calibri" w:cs="Calibri"/>
                <w:color w:val="17365D"/>
                <w:sz w:val="16"/>
                <w:szCs w:val="16"/>
              </w:rPr>
              <w:t>999 €</w:t>
            </w:r>
          </w:p>
        </w:tc>
      </w:tr>
      <w:tr w:rsidR="007458A7" w:rsidRPr="00944382" w:rsidTr="005F7847">
        <w:trPr>
          <w:trHeight w:val="194"/>
        </w:trPr>
        <w:tc>
          <w:tcPr>
            <w:tcW w:w="1341" w:type="pct"/>
          </w:tcPr>
          <w:p w:rsidR="007458A7" w:rsidRPr="00045454" w:rsidRDefault="007458A7" w:rsidP="005F7847">
            <w:pPr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045454">
              <w:rPr>
                <w:rFonts w:ascii="Calibri" w:hAnsi="Calibri" w:cs="Calibri"/>
                <w:color w:val="1F497D"/>
                <w:sz w:val="16"/>
                <w:szCs w:val="16"/>
              </w:rPr>
              <w:t>1/2 spoljašnja sa prozorom</w:t>
            </w:r>
          </w:p>
        </w:tc>
        <w:tc>
          <w:tcPr>
            <w:tcW w:w="3659" w:type="pct"/>
          </w:tcPr>
          <w:p w:rsidR="007458A7" w:rsidRPr="00045454" w:rsidRDefault="007458A7" w:rsidP="005F7847">
            <w:pPr>
              <w:snapToGrid w:val="0"/>
              <w:jc w:val="center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045454">
              <w:rPr>
                <w:rFonts w:ascii="Calibri" w:hAnsi="Calibri" w:cs="Calibri"/>
                <w:color w:val="17365D"/>
                <w:sz w:val="16"/>
                <w:szCs w:val="16"/>
              </w:rPr>
              <w:t>1.099 €</w:t>
            </w:r>
          </w:p>
        </w:tc>
      </w:tr>
      <w:tr w:rsidR="007458A7" w:rsidRPr="00944382" w:rsidTr="005F7847">
        <w:trPr>
          <w:trHeight w:val="194"/>
        </w:trPr>
        <w:tc>
          <w:tcPr>
            <w:tcW w:w="1341" w:type="pct"/>
          </w:tcPr>
          <w:p w:rsidR="007458A7" w:rsidRPr="00045454" w:rsidRDefault="007458A7" w:rsidP="007458A7">
            <w:pPr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045454">
              <w:rPr>
                <w:rFonts w:ascii="Calibri" w:hAnsi="Calibri" w:cs="Calibri"/>
                <w:color w:val="1F497D"/>
                <w:sz w:val="16"/>
                <w:szCs w:val="16"/>
              </w:rPr>
              <w:t xml:space="preserve">1/2  spoljašnja sa balkonom </w:t>
            </w:r>
          </w:p>
        </w:tc>
        <w:tc>
          <w:tcPr>
            <w:tcW w:w="3659" w:type="pct"/>
          </w:tcPr>
          <w:p w:rsidR="007458A7" w:rsidRPr="00045454" w:rsidRDefault="007458A7" w:rsidP="007458A7">
            <w:pPr>
              <w:snapToGrid w:val="0"/>
              <w:jc w:val="center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045454">
              <w:rPr>
                <w:rFonts w:ascii="Calibri" w:hAnsi="Calibri" w:cs="Calibri"/>
                <w:color w:val="17365D"/>
                <w:sz w:val="16"/>
                <w:szCs w:val="16"/>
              </w:rPr>
              <w:t>1. 149 €</w:t>
            </w:r>
          </w:p>
        </w:tc>
      </w:tr>
    </w:tbl>
    <w:p w:rsidR="007458A7" w:rsidRPr="00045454" w:rsidRDefault="007458A7" w:rsidP="00774E8A">
      <w:pPr>
        <w:suppressAutoHyphens w:val="0"/>
        <w:jc w:val="center"/>
        <w:rPr>
          <w:rFonts w:ascii="Calibri" w:hAnsi="Calibri" w:cs="Calibri"/>
          <w:i/>
          <w:color w:val="17365D"/>
          <w:sz w:val="28"/>
          <w:szCs w:val="28"/>
          <w:lang w:eastAsia="en-US"/>
        </w:rPr>
      </w:pPr>
    </w:p>
    <w:p w:rsidR="007458A7" w:rsidRPr="00045454" w:rsidRDefault="007458A7" w:rsidP="00774E8A">
      <w:pPr>
        <w:suppressAutoHyphens w:val="0"/>
        <w:jc w:val="center"/>
        <w:rPr>
          <w:rFonts w:ascii="Calibri" w:hAnsi="Calibri" w:cs="Calibri"/>
          <w:i/>
          <w:color w:val="17365D"/>
          <w:sz w:val="28"/>
          <w:szCs w:val="28"/>
          <w:lang w:eastAsia="en-US"/>
        </w:rPr>
      </w:pPr>
    </w:p>
    <w:p w:rsidR="007458A7" w:rsidRPr="00045454" w:rsidRDefault="007458A7" w:rsidP="00774E8A">
      <w:pPr>
        <w:suppressAutoHyphens w:val="0"/>
        <w:jc w:val="center"/>
        <w:rPr>
          <w:rFonts w:ascii="Calibri" w:hAnsi="Calibri" w:cs="Calibri"/>
          <w:i/>
          <w:color w:val="17365D"/>
          <w:sz w:val="28"/>
          <w:szCs w:val="28"/>
          <w:lang w:eastAsia="en-US"/>
        </w:rPr>
      </w:pPr>
    </w:p>
    <w:p w:rsidR="00774E8A" w:rsidRPr="00045454" w:rsidRDefault="00774E8A" w:rsidP="007458A7">
      <w:pPr>
        <w:outlineLvl w:val="2"/>
        <w:rPr>
          <w:rFonts w:ascii="Calibri" w:hAnsi="Calibri" w:cs="Calibri"/>
          <w:b/>
          <w:i/>
          <w:color w:val="002060"/>
          <w:lang w:val="it-IT"/>
        </w:rPr>
      </w:pPr>
    </w:p>
    <w:p w:rsidR="002C1710" w:rsidRPr="00045454" w:rsidRDefault="002C1710" w:rsidP="00774E8A">
      <w:pPr>
        <w:outlineLvl w:val="2"/>
        <w:rPr>
          <w:rFonts w:ascii="Calibri" w:hAnsi="Calibri" w:cs="Calibri"/>
          <w:b/>
          <w:i/>
          <w:color w:val="002060"/>
          <w:lang w:val="it-IT"/>
        </w:rPr>
      </w:pPr>
      <w:r w:rsidRPr="00045454">
        <w:rPr>
          <w:rFonts w:ascii="Calibri" w:hAnsi="Calibri" w:cs="Calibri"/>
          <w:b/>
          <w:i/>
          <w:color w:val="002060"/>
          <w:lang w:val="it-IT"/>
        </w:rPr>
        <w:lastRenderedPageBreak/>
        <w:t>9-dnevno putovanje i krstarenje</w:t>
      </w:r>
      <w:r w:rsidR="00774E8A" w:rsidRPr="00045454">
        <w:rPr>
          <w:rFonts w:ascii="Calibri" w:hAnsi="Calibri" w:cs="Calibri"/>
          <w:b/>
          <w:i/>
          <w:color w:val="002060"/>
          <w:lang w:val="it-IT"/>
        </w:rPr>
        <w:t xml:space="preserve"> </w:t>
      </w:r>
      <w:r w:rsidRPr="00045454">
        <w:rPr>
          <w:rFonts w:ascii="Calibri" w:hAnsi="Calibri" w:cs="Calibri"/>
          <w:b/>
          <w:i/>
          <w:color w:val="002060"/>
          <w:lang w:val="it-IT"/>
        </w:rPr>
        <w:t>ZAPADNIM MEDITERANOM</w:t>
      </w:r>
      <w:r w:rsidR="00774E8A" w:rsidRPr="00045454">
        <w:rPr>
          <w:rFonts w:ascii="Calibri" w:hAnsi="Calibri" w:cs="Calibri"/>
          <w:b/>
          <w:i/>
          <w:color w:val="002060"/>
          <w:lang w:val="it-IT"/>
        </w:rPr>
        <w:t xml:space="preserve"> </w:t>
      </w:r>
      <w:r w:rsidRPr="00045454">
        <w:rPr>
          <w:rFonts w:ascii="Calibri" w:hAnsi="Calibri" w:cs="Calibri"/>
          <w:b/>
          <w:i/>
          <w:color w:val="002060"/>
          <w:lang w:val="it-IT"/>
        </w:rPr>
        <w:t>20.09 – 28.09.2017</w:t>
      </w:r>
    </w:p>
    <w:p w:rsidR="002C1710" w:rsidRPr="004705EC" w:rsidRDefault="002C1710" w:rsidP="00774E8A">
      <w:pPr>
        <w:rPr>
          <w:rFonts w:ascii="Cambria" w:hAnsi="Cambria" w:cs="Arial"/>
          <w:b/>
          <w:bCs/>
          <w:i/>
          <w:color w:val="002060"/>
          <w:sz w:val="16"/>
          <w:szCs w:val="32"/>
          <w:lang w:val="it-IT"/>
        </w:rPr>
      </w:pPr>
    </w:p>
    <w:p w:rsidR="002C1710" w:rsidRPr="00045454" w:rsidRDefault="00774E8A" w:rsidP="002C1710">
      <w:pPr>
        <w:jc w:val="both"/>
        <w:rPr>
          <w:rFonts w:ascii="Calibri" w:hAnsi="Calibri" w:cs="Calibri"/>
          <w:color w:val="002060"/>
          <w:sz w:val="16"/>
          <w:szCs w:val="16"/>
          <w:lang w:val="it-IT"/>
        </w:rPr>
      </w:pPr>
      <w:r w:rsidRPr="00045454">
        <w:rPr>
          <w:rFonts w:ascii="Calibri" w:hAnsi="Calibri" w:cs="Calibri"/>
          <w:b/>
          <w:bCs/>
          <w:color w:val="002060"/>
          <w:sz w:val="16"/>
          <w:szCs w:val="16"/>
        </w:rPr>
        <w:t>20.09. Beograd/Đ</w:t>
      </w:r>
      <w:r w:rsidR="002C1710" w:rsidRPr="00045454">
        <w:rPr>
          <w:rFonts w:ascii="Calibri" w:hAnsi="Calibri" w:cs="Calibri"/>
          <w:b/>
          <w:bCs/>
          <w:color w:val="002060"/>
          <w:sz w:val="16"/>
          <w:szCs w:val="16"/>
        </w:rPr>
        <w:t xml:space="preserve">enova, Italija </w:t>
      </w:r>
      <w:r w:rsidR="002C1710" w:rsidRPr="00045454">
        <w:rPr>
          <w:rFonts w:ascii="Calibri" w:hAnsi="Calibri" w:cs="Calibri"/>
          <w:color w:val="002060"/>
          <w:sz w:val="16"/>
          <w:szCs w:val="16"/>
        </w:rPr>
        <w:t xml:space="preserve">Avio let Beograd – Milano u </w:t>
      </w:r>
      <w:r w:rsidR="002C1710" w:rsidRPr="00045454">
        <w:rPr>
          <w:rFonts w:ascii="Calibri" w:hAnsi="Calibri" w:cs="Calibri"/>
          <w:color w:val="1F497D"/>
          <w:sz w:val="16"/>
          <w:szCs w:val="16"/>
        </w:rPr>
        <w:t>07:10h.</w:t>
      </w:r>
      <w:r w:rsidRPr="00045454">
        <w:rPr>
          <w:rFonts w:ascii="Calibri" w:hAnsi="Calibri" w:cs="Calibri"/>
          <w:color w:val="1F497D"/>
          <w:sz w:val="16"/>
          <w:szCs w:val="16"/>
        </w:rPr>
        <w:t xml:space="preserve"> </w:t>
      </w:r>
      <w:r w:rsidRPr="00045454">
        <w:rPr>
          <w:rFonts w:ascii="Calibri" w:hAnsi="Calibri" w:cs="Calibri"/>
          <w:color w:val="002060"/>
          <w:sz w:val="16"/>
          <w:szCs w:val="16"/>
        </w:rPr>
        <w:t>Transfer do luke Đ</w:t>
      </w:r>
      <w:r w:rsidR="002C1710" w:rsidRPr="00045454">
        <w:rPr>
          <w:rFonts w:ascii="Calibri" w:hAnsi="Calibri" w:cs="Calibri"/>
          <w:color w:val="002060"/>
          <w:sz w:val="16"/>
          <w:szCs w:val="16"/>
        </w:rPr>
        <w:t xml:space="preserve">enova. </w:t>
      </w:r>
      <w:r w:rsidR="002C1710" w:rsidRPr="00045454">
        <w:rPr>
          <w:rFonts w:ascii="Calibri" w:hAnsi="Calibri" w:cs="Calibri"/>
          <w:color w:val="002060"/>
          <w:sz w:val="16"/>
          <w:szCs w:val="16"/>
          <w:lang w:val="it-IT"/>
        </w:rPr>
        <w:t>Po dolasku u luku nakon obavljenih ukrcajnih formalnosti možete ručati na najvišim brodskim palubama. Isplovljavanje broda je u 17.00h.</w:t>
      </w:r>
    </w:p>
    <w:p w:rsidR="002C1710" w:rsidRPr="00045454" w:rsidRDefault="002C1710" w:rsidP="002C1710">
      <w:pPr>
        <w:jc w:val="both"/>
        <w:rPr>
          <w:rFonts w:ascii="Calibri" w:hAnsi="Calibri" w:cs="Calibri"/>
          <w:color w:val="002060"/>
          <w:sz w:val="16"/>
          <w:szCs w:val="16"/>
          <w:lang w:val="it-IT"/>
        </w:rPr>
      </w:pPr>
      <w:r w:rsidRPr="00045454">
        <w:rPr>
          <w:rFonts w:ascii="Calibri" w:hAnsi="Calibri" w:cs="Calibri"/>
          <w:b/>
          <w:color w:val="002060"/>
          <w:sz w:val="16"/>
          <w:szCs w:val="16"/>
        </w:rPr>
        <w:t>21.09. Dan na moru</w:t>
      </w:r>
      <w:r w:rsidR="00774E8A" w:rsidRPr="00045454">
        <w:rPr>
          <w:rFonts w:ascii="Calibri" w:hAnsi="Calibri" w:cs="Calibri"/>
          <w:b/>
          <w:color w:val="002060"/>
          <w:sz w:val="16"/>
          <w:szCs w:val="16"/>
        </w:rPr>
        <w:t xml:space="preserve"> 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MSC Magnifica brod dugač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ak 293m sa kapacitetom od 2518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 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putnika i 1038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 č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lanova posade predstavlja luksuzni br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od za krstarenje elegantno urađ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en u italijanskom stilu. U samom srcu broda MSC Magnifica nalazi se rajska oaza mira, luk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suzni MSC AUREA Spa. Ovaj raskošni wellnes centar nudi mnoštvo mogućnosti za opuš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tanje: od sauna i turskih kupatila do fitnes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 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centra, sale za 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talasoterapiju, prostora za opuštanje i sobe za masaž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u. Za vreme krstarenja brodom MSC Magnifica, na raspolaganju su vam i bro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jni gastronomski i zabavni sadržaji. Mož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ete birati izmedju 2 restorana, brojnih barova, internet kafe-a i cigar room-a, teatar, 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bioskop, kazino, diskoteka i još mnogo drugih sadržaja. MSC Magnifica zaista ž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ivi u skladu sa 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svojim italijanskim stilom-velič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anstveno.</w:t>
      </w:r>
    </w:p>
    <w:p w:rsidR="002C1710" w:rsidRPr="00045454" w:rsidRDefault="002C1710" w:rsidP="002C1710">
      <w:pPr>
        <w:jc w:val="both"/>
        <w:rPr>
          <w:rFonts w:ascii="Calibri" w:hAnsi="Calibri" w:cs="Calibri"/>
          <w:bCs/>
          <w:color w:val="002060"/>
          <w:sz w:val="16"/>
          <w:szCs w:val="16"/>
          <w:lang w:val="it-IT"/>
        </w:rPr>
      </w:pPr>
      <w:r w:rsidRPr="00045454">
        <w:rPr>
          <w:rFonts w:ascii="Calibri" w:hAnsi="Calibri" w:cs="Calibri"/>
          <w:b/>
          <w:bCs/>
          <w:color w:val="002060"/>
          <w:sz w:val="16"/>
          <w:szCs w:val="16"/>
          <w:lang w:val="it-IT"/>
        </w:rPr>
        <w:t>22.09.</w:t>
      </w:r>
      <w:r w:rsidR="00774E8A" w:rsidRPr="00045454">
        <w:rPr>
          <w:rFonts w:ascii="Calibri" w:hAnsi="Calibri" w:cs="Calibri"/>
          <w:b/>
          <w:bCs/>
          <w:color w:val="002060"/>
          <w:sz w:val="16"/>
          <w:szCs w:val="16"/>
          <w:lang w:val="it-IT"/>
        </w:rPr>
        <w:t xml:space="preserve"> Malaga, Š</w:t>
      </w:r>
      <w:r w:rsidRPr="00045454">
        <w:rPr>
          <w:rFonts w:ascii="Calibri" w:hAnsi="Calibri" w:cs="Calibri"/>
          <w:b/>
          <w:bCs/>
          <w:color w:val="002060"/>
          <w:sz w:val="16"/>
          <w:szCs w:val="16"/>
          <w:lang w:val="it-IT"/>
        </w:rPr>
        <w:t>panija</w:t>
      </w:r>
      <w:r w:rsidR="00774E8A" w:rsidRPr="00045454">
        <w:rPr>
          <w:rFonts w:ascii="Calibri" w:hAnsi="Calibri" w:cs="Calibri"/>
          <w:b/>
          <w:bCs/>
          <w:color w:val="002060"/>
          <w:sz w:val="16"/>
          <w:szCs w:val="16"/>
          <w:lang w:val="it-IT"/>
        </w:rPr>
        <w:t xml:space="preserve"> </w:t>
      </w:r>
      <w:r w:rsidRPr="00045454">
        <w:rPr>
          <w:rFonts w:ascii="Calibri" w:hAnsi="Calibri" w:cs="Calibri"/>
          <w:bCs/>
          <w:color w:val="002060"/>
          <w:sz w:val="16"/>
          <w:szCs w:val="16"/>
          <w:lang w:val="it-IT"/>
        </w:rPr>
        <w:t>Dolazak 12:00h – Polazak 18:00h</w:t>
      </w:r>
      <w:r w:rsidR="00774E8A" w:rsidRPr="00045454">
        <w:rPr>
          <w:rFonts w:ascii="Calibri" w:hAnsi="Calibri" w:cs="Calibri"/>
          <w:bCs/>
          <w:color w:val="002060"/>
          <w:sz w:val="16"/>
          <w:szCs w:val="16"/>
          <w:lang w:val="it-IT"/>
        </w:rPr>
        <w:t xml:space="preserve"> Malaga je veliki grad na jugu Španije, i jedan je od najvažnijih turističkih destinacija u Š</w:t>
      </w:r>
      <w:r w:rsidRPr="00045454">
        <w:rPr>
          <w:rFonts w:ascii="Calibri" w:hAnsi="Calibri" w:cs="Calibri"/>
          <w:bCs/>
          <w:color w:val="002060"/>
          <w:sz w:val="16"/>
          <w:szCs w:val="16"/>
          <w:lang w:val="it-IT"/>
        </w:rPr>
        <w:t>paniji, Evropi i Mediteranu. Malaga je glavni grad i geog</w:t>
      </w:r>
      <w:r w:rsidR="00774E8A" w:rsidRPr="00045454">
        <w:rPr>
          <w:rFonts w:ascii="Calibri" w:hAnsi="Calibri" w:cs="Calibri"/>
          <w:bCs/>
          <w:color w:val="002060"/>
          <w:sz w:val="16"/>
          <w:szCs w:val="16"/>
          <w:lang w:val="it-IT"/>
        </w:rPr>
        <w:t>rafsko središte na Kosti del Sol, turističkoj zoni koja se protež</w:t>
      </w:r>
      <w:r w:rsidRPr="00045454">
        <w:rPr>
          <w:rFonts w:ascii="Calibri" w:hAnsi="Calibri" w:cs="Calibri"/>
          <w:bCs/>
          <w:color w:val="002060"/>
          <w:sz w:val="16"/>
          <w:szCs w:val="16"/>
          <w:lang w:val="it-IT"/>
        </w:rPr>
        <w:t>e od Nerhe do Man</w:t>
      </w:r>
      <w:r w:rsidR="00774E8A" w:rsidRPr="00045454">
        <w:rPr>
          <w:rFonts w:ascii="Calibri" w:hAnsi="Calibri" w:cs="Calibri"/>
          <w:bCs/>
          <w:color w:val="002060"/>
          <w:sz w:val="16"/>
          <w:szCs w:val="16"/>
          <w:lang w:val="it-IT"/>
        </w:rPr>
        <w:t>ilve sa ukupno 160km linije plaže. Malaga je rodni grad č</w:t>
      </w:r>
      <w:r w:rsidRPr="00045454">
        <w:rPr>
          <w:rFonts w:ascii="Calibri" w:hAnsi="Calibri" w:cs="Calibri"/>
          <w:bCs/>
          <w:color w:val="002060"/>
          <w:sz w:val="16"/>
          <w:szCs w:val="16"/>
          <w:lang w:val="it-IT"/>
        </w:rPr>
        <w:t>uvenog sli</w:t>
      </w:r>
      <w:r w:rsidR="00774E8A" w:rsidRPr="00045454">
        <w:rPr>
          <w:rFonts w:ascii="Calibri" w:hAnsi="Calibri" w:cs="Calibri"/>
          <w:bCs/>
          <w:color w:val="002060"/>
          <w:sz w:val="16"/>
          <w:szCs w:val="16"/>
          <w:lang w:val="it-IT"/>
        </w:rPr>
        <w:t>kara Pabla Pikasa. Grad prepun č</w:t>
      </w:r>
      <w:r w:rsidRPr="00045454">
        <w:rPr>
          <w:rFonts w:ascii="Calibri" w:hAnsi="Calibri" w:cs="Calibri"/>
          <w:bCs/>
          <w:color w:val="002060"/>
          <w:sz w:val="16"/>
          <w:szCs w:val="16"/>
          <w:lang w:val="it-IT"/>
        </w:rPr>
        <w:t>arolija i kosmopolotizma, a prostire se od jednog lepog malog zaliva na jugu Andaluzije. Privilegovana s</w:t>
      </w:r>
      <w:r w:rsidR="00774E8A" w:rsidRPr="00045454">
        <w:rPr>
          <w:rFonts w:ascii="Calibri" w:hAnsi="Calibri" w:cs="Calibri"/>
          <w:bCs/>
          <w:color w:val="002060"/>
          <w:sz w:val="16"/>
          <w:szCs w:val="16"/>
          <w:lang w:val="it-IT"/>
        </w:rPr>
        <w:t>uncem koje gotovo neprekidno greje i spektakularnom svetlošć</w:t>
      </w:r>
      <w:r w:rsidRPr="00045454">
        <w:rPr>
          <w:rFonts w:ascii="Calibri" w:hAnsi="Calibri" w:cs="Calibri"/>
          <w:bCs/>
          <w:color w:val="002060"/>
          <w:sz w:val="16"/>
          <w:szCs w:val="16"/>
          <w:lang w:val="it-IT"/>
        </w:rPr>
        <w:t xml:space="preserve">u, ona je grad velikih avenija, sa </w:t>
      </w:r>
      <w:r w:rsidR="00774E8A" w:rsidRPr="00045454">
        <w:rPr>
          <w:rFonts w:ascii="Calibri" w:hAnsi="Calibri" w:cs="Calibri"/>
          <w:bCs/>
          <w:color w:val="002060"/>
          <w:sz w:val="16"/>
          <w:szCs w:val="16"/>
          <w:lang w:val="it-IT"/>
        </w:rPr>
        <w:t>drvoredima palmi, intezivnim noćnim životom, važnim muzejima</w:t>
      </w:r>
      <w:r w:rsidRPr="00045454">
        <w:rPr>
          <w:rFonts w:ascii="Calibri" w:hAnsi="Calibri" w:cs="Calibri"/>
          <w:bCs/>
          <w:color w:val="002060"/>
          <w:sz w:val="16"/>
          <w:szCs w:val="16"/>
          <w:lang w:val="it-IT"/>
        </w:rPr>
        <w:t xml:space="preserve"> i izvrsnim restoranima ribljih specijaliteta svih vrsta.</w:t>
      </w:r>
    </w:p>
    <w:p w:rsidR="002C1710" w:rsidRPr="00045454" w:rsidRDefault="002C1710" w:rsidP="002C1710">
      <w:pPr>
        <w:jc w:val="both"/>
        <w:rPr>
          <w:rFonts w:ascii="Calibri" w:hAnsi="Calibri" w:cs="Calibri"/>
          <w:color w:val="002060"/>
          <w:sz w:val="16"/>
          <w:szCs w:val="16"/>
          <w:lang w:val="it-IT"/>
        </w:rPr>
      </w:pPr>
      <w:r w:rsidRPr="00045454">
        <w:rPr>
          <w:rFonts w:ascii="Calibri" w:hAnsi="Calibri" w:cs="Calibri"/>
          <w:b/>
          <w:color w:val="002060"/>
          <w:sz w:val="16"/>
          <w:szCs w:val="16"/>
          <w:lang w:val="it-IT"/>
        </w:rPr>
        <w:t>23.09.</w:t>
      </w:r>
      <w:r w:rsidR="00774E8A" w:rsidRPr="00045454">
        <w:rPr>
          <w:rFonts w:ascii="Calibri" w:hAnsi="Calibri" w:cs="Calibri"/>
          <w:b/>
          <w:color w:val="002060"/>
          <w:sz w:val="16"/>
          <w:szCs w:val="16"/>
          <w:lang w:val="it-IT"/>
        </w:rPr>
        <w:t xml:space="preserve"> </w:t>
      </w:r>
      <w:r w:rsidRPr="00045454">
        <w:rPr>
          <w:rFonts w:ascii="Calibri" w:hAnsi="Calibri" w:cs="Calibri"/>
          <w:b/>
          <w:color w:val="002060"/>
          <w:sz w:val="16"/>
          <w:szCs w:val="16"/>
          <w:lang w:val="it-IT"/>
        </w:rPr>
        <w:t>Kazablanka, Maroko</w:t>
      </w:r>
      <w:r w:rsidR="00774E8A" w:rsidRPr="00045454">
        <w:rPr>
          <w:rFonts w:ascii="Calibri" w:hAnsi="Calibri" w:cs="Calibri"/>
          <w:b/>
          <w:color w:val="002060"/>
          <w:sz w:val="16"/>
          <w:szCs w:val="16"/>
          <w:lang w:val="it-IT"/>
        </w:rPr>
        <w:t xml:space="preserve"> 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Dolazak 09:00h – Polazak 23:00h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 Kazablanka je najveć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i grad u M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aroku, kao i glavna luka. Najveć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i grad Maroka, centar biznisa i trgovine. Nalazi se na Atlantskom okeanu. Najzanimljiviji deo, pored m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ora – Kornis, gde se nalaze plaž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e sa najboljim res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toranima i kafić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ima. Nikako ne treba propustiti posetu dzamiji Hasan II. Razgledanje gradskih zid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ina Kazablanke poseban je događ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aj.</w:t>
      </w:r>
    </w:p>
    <w:p w:rsidR="002C1710" w:rsidRPr="00045454" w:rsidRDefault="002C1710" w:rsidP="002C1710">
      <w:pPr>
        <w:jc w:val="both"/>
        <w:rPr>
          <w:rFonts w:ascii="Calibri" w:hAnsi="Calibri" w:cs="Calibri"/>
          <w:color w:val="002060"/>
          <w:sz w:val="16"/>
          <w:szCs w:val="16"/>
        </w:rPr>
      </w:pPr>
      <w:r w:rsidRPr="00045454">
        <w:rPr>
          <w:rFonts w:ascii="Calibri" w:hAnsi="Calibri" w:cs="Calibri"/>
          <w:b/>
          <w:color w:val="002060"/>
          <w:sz w:val="16"/>
          <w:szCs w:val="16"/>
          <w:lang w:val="it-IT"/>
        </w:rPr>
        <w:t>24.09.</w:t>
      </w:r>
      <w:r w:rsidR="00774E8A" w:rsidRPr="00045454">
        <w:rPr>
          <w:rFonts w:ascii="Calibri" w:hAnsi="Calibri" w:cs="Calibri"/>
          <w:b/>
          <w:color w:val="002060"/>
          <w:sz w:val="16"/>
          <w:szCs w:val="16"/>
          <w:lang w:val="it-IT"/>
        </w:rPr>
        <w:t xml:space="preserve"> </w:t>
      </w:r>
      <w:r w:rsidRPr="00045454">
        <w:rPr>
          <w:rFonts w:ascii="Calibri" w:hAnsi="Calibri" w:cs="Calibri"/>
          <w:b/>
          <w:bCs/>
          <w:color w:val="002060"/>
          <w:sz w:val="16"/>
          <w:szCs w:val="16"/>
        </w:rPr>
        <w:t>Dan na moru</w:t>
      </w:r>
    </w:p>
    <w:p w:rsidR="002C1710" w:rsidRPr="00045454" w:rsidRDefault="002C1710" w:rsidP="002C1710">
      <w:pPr>
        <w:jc w:val="both"/>
        <w:rPr>
          <w:rFonts w:ascii="Calibri" w:hAnsi="Calibri" w:cs="Calibri"/>
          <w:color w:val="002060"/>
          <w:sz w:val="16"/>
          <w:szCs w:val="16"/>
        </w:rPr>
      </w:pPr>
      <w:r w:rsidRPr="00045454">
        <w:rPr>
          <w:rFonts w:ascii="Calibri" w:hAnsi="Calibri" w:cs="Calibri"/>
          <w:b/>
          <w:color w:val="002060"/>
          <w:sz w:val="16"/>
          <w:szCs w:val="16"/>
          <w:lang w:val="it-IT"/>
        </w:rPr>
        <w:t>25.09.</w:t>
      </w:r>
      <w:r w:rsidR="00774E8A" w:rsidRPr="00045454">
        <w:rPr>
          <w:rFonts w:ascii="Calibri" w:hAnsi="Calibri" w:cs="Calibri"/>
          <w:b/>
          <w:color w:val="002060"/>
          <w:sz w:val="16"/>
          <w:szCs w:val="16"/>
          <w:lang w:val="it-IT"/>
        </w:rPr>
        <w:t xml:space="preserve"> </w:t>
      </w:r>
      <w:r w:rsidRPr="00045454">
        <w:rPr>
          <w:rFonts w:ascii="Calibri" w:hAnsi="Calibri" w:cs="Calibri"/>
          <w:b/>
          <w:color w:val="002060"/>
          <w:sz w:val="16"/>
          <w:szCs w:val="16"/>
          <w:lang w:val="it-IT"/>
        </w:rPr>
        <w:t xml:space="preserve">Lisabon, Portugalija  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Dolazak 08:00h – Polazak 16:00h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 Uvek je teško odlučiti se koji grad pos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etiti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 za vreme odmora, naroč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ito ako putujete sa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 voljenom osobom i volite različ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ite stvari. Zato je tu Lisabon.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 U blizini Lisabona se nalaze mesta Estorila i Kaškaiša. Ova pozicija je odlična ako želite da iskombinujete sunčanje i kupanje sa kulturnim deš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avanjima i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 razgledanjem znamenitosti. Međutim mnogo je razloga zašto je Lisabon uvek odlič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na destinacija. Atmosfera u celo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m gradu je pozitivna, ulice su š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iroke, a t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u su i stari kvartovi u kojima ćete svakako už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ivati. Lisabon se prostire preko sedam brda, ali 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se većina dešavanja događ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a u okrugu Baisha, u re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giji Tejo – glavnoj oblasti za š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oping.</w:t>
      </w:r>
    </w:p>
    <w:p w:rsidR="002C1710" w:rsidRPr="00045454" w:rsidRDefault="002C1710" w:rsidP="002C1710">
      <w:pPr>
        <w:jc w:val="both"/>
        <w:rPr>
          <w:rFonts w:ascii="Calibri" w:hAnsi="Calibri" w:cs="Calibri"/>
          <w:color w:val="002060"/>
          <w:sz w:val="16"/>
          <w:szCs w:val="16"/>
        </w:rPr>
      </w:pPr>
      <w:r w:rsidRPr="00045454">
        <w:rPr>
          <w:rFonts w:ascii="Calibri" w:hAnsi="Calibri" w:cs="Calibri"/>
          <w:b/>
          <w:color w:val="002060"/>
          <w:sz w:val="16"/>
          <w:szCs w:val="16"/>
          <w:lang w:val="it-IT"/>
        </w:rPr>
        <w:t>26.09.</w:t>
      </w:r>
      <w:r w:rsidR="00774E8A" w:rsidRPr="00045454">
        <w:rPr>
          <w:rFonts w:ascii="Calibri" w:hAnsi="Calibri" w:cs="Calibri"/>
          <w:b/>
          <w:color w:val="002060"/>
          <w:sz w:val="16"/>
          <w:szCs w:val="16"/>
          <w:lang w:val="it-IT"/>
        </w:rPr>
        <w:t xml:space="preserve"> </w:t>
      </w:r>
      <w:r w:rsidRPr="00045454">
        <w:rPr>
          <w:rFonts w:ascii="Calibri" w:hAnsi="Calibri" w:cs="Calibri"/>
          <w:b/>
          <w:color w:val="002060"/>
          <w:sz w:val="16"/>
          <w:szCs w:val="16"/>
          <w:lang w:val="it-IT"/>
        </w:rPr>
        <w:t>Dan na moru</w:t>
      </w:r>
    </w:p>
    <w:p w:rsidR="002C1710" w:rsidRPr="00045454" w:rsidRDefault="002C1710" w:rsidP="002C1710">
      <w:pPr>
        <w:jc w:val="both"/>
        <w:rPr>
          <w:rStyle w:val="apple-style-span"/>
          <w:rFonts w:ascii="Calibri" w:hAnsi="Calibri" w:cs="Calibri"/>
          <w:color w:val="002060"/>
          <w:sz w:val="16"/>
          <w:szCs w:val="16"/>
          <w:lang w:val="it-IT"/>
        </w:rPr>
      </w:pPr>
      <w:r w:rsidRPr="00045454">
        <w:rPr>
          <w:rFonts w:ascii="Calibri" w:hAnsi="Calibri" w:cs="Calibri"/>
          <w:b/>
          <w:bCs/>
          <w:color w:val="002060"/>
          <w:sz w:val="16"/>
          <w:szCs w:val="16"/>
        </w:rPr>
        <w:t>27.09.</w:t>
      </w:r>
      <w:r w:rsidR="00774E8A" w:rsidRPr="00045454">
        <w:rPr>
          <w:rFonts w:ascii="Calibri" w:hAnsi="Calibri" w:cs="Calibri"/>
          <w:b/>
          <w:bCs/>
          <w:color w:val="002060"/>
          <w:sz w:val="16"/>
          <w:szCs w:val="16"/>
        </w:rPr>
        <w:t xml:space="preserve"> </w:t>
      </w:r>
      <w:r w:rsidR="00774E8A" w:rsidRPr="00045454">
        <w:rPr>
          <w:rFonts w:ascii="Calibri" w:hAnsi="Calibri" w:cs="Calibri"/>
          <w:b/>
          <w:color w:val="002060"/>
          <w:sz w:val="16"/>
          <w:szCs w:val="16"/>
          <w:lang w:val="it-IT"/>
        </w:rPr>
        <w:t>Barselona, Š</w:t>
      </w:r>
      <w:r w:rsidRPr="00045454">
        <w:rPr>
          <w:rFonts w:ascii="Calibri" w:hAnsi="Calibri" w:cs="Calibri"/>
          <w:b/>
          <w:color w:val="002060"/>
          <w:sz w:val="16"/>
          <w:szCs w:val="16"/>
          <w:lang w:val="it-IT"/>
        </w:rPr>
        <w:t>panija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 Dolazak 12:00h Nak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on iskrcaja sledi odlazak i smeš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taj u hotelu. Postoji mogućnost fakultativnog izleta i obilazak Monserata u popodnevnim časovima. </w:t>
      </w:r>
      <w:r w:rsidRPr="00045454">
        <w:rPr>
          <w:rFonts w:ascii="Calibri" w:hAnsi="Calibri" w:cs="Calibri"/>
          <w:color w:val="002060"/>
          <w:sz w:val="16"/>
          <w:szCs w:val="16"/>
        </w:rPr>
        <w:t xml:space="preserve">Glavni grad pokrajine Katalonije koji je ujedno i glavno trgovačko i industrijsko središte Španije i jedna od najvećih sredozemnih luka. Svi ljubitelji Gaudijeve umetnosti uživaće u impresivnim arhitektonskim oblicima </w:t>
      </w:r>
      <w:r w:rsidRPr="00045454">
        <w:rPr>
          <w:rFonts w:ascii="Calibri" w:hAnsi="Calibri" w:cs="Calibri"/>
          <w:i/>
          <w:color w:val="002060"/>
          <w:sz w:val="16"/>
          <w:szCs w:val="16"/>
        </w:rPr>
        <w:t>Sagrada Familie</w:t>
      </w:r>
      <w:r w:rsidRPr="00045454">
        <w:rPr>
          <w:rFonts w:ascii="Calibri" w:hAnsi="Calibri" w:cs="Calibri"/>
          <w:color w:val="002060"/>
          <w:sz w:val="16"/>
          <w:szCs w:val="16"/>
        </w:rPr>
        <w:t xml:space="preserve">, Park Guell-a kao i kućama </w:t>
      </w:r>
      <w:r w:rsidRPr="00045454">
        <w:rPr>
          <w:rFonts w:ascii="Calibri" w:hAnsi="Calibri" w:cs="Calibri"/>
          <w:i/>
          <w:color w:val="002060"/>
          <w:sz w:val="16"/>
          <w:szCs w:val="16"/>
        </w:rPr>
        <w:t>Batló</w:t>
      </w:r>
      <w:r w:rsidRPr="00045454">
        <w:rPr>
          <w:rFonts w:ascii="Calibri" w:hAnsi="Calibri" w:cs="Calibri"/>
          <w:color w:val="002060"/>
          <w:sz w:val="16"/>
          <w:szCs w:val="16"/>
        </w:rPr>
        <w:t xml:space="preserve"> i </w:t>
      </w:r>
      <w:r w:rsidRPr="00045454">
        <w:rPr>
          <w:rFonts w:ascii="Calibri" w:hAnsi="Calibri" w:cs="Calibri"/>
          <w:i/>
          <w:color w:val="002060"/>
          <w:sz w:val="16"/>
          <w:szCs w:val="16"/>
        </w:rPr>
        <w:t>Mila</w:t>
      </w:r>
      <w:r w:rsidRPr="00045454">
        <w:rPr>
          <w:rFonts w:ascii="Calibri" w:hAnsi="Calibri" w:cs="Calibri"/>
          <w:color w:val="002060"/>
          <w:sz w:val="16"/>
          <w:szCs w:val="16"/>
        </w:rPr>
        <w:t>. Fudbalski</w:t>
      </w:r>
      <w:r w:rsidR="00774E8A" w:rsidRPr="00045454">
        <w:rPr>
          <w:rFonts w:ascii="Calibri" w:hAnsi="Calibri" w:cs="Calibri"/>
          <w:color w:val="002060"/>
          <w:sz w:val="16"/>
          <w:szCs w:val="16"/>
        </w:rPr>
        <w:t xml:space="preserve"> fanovi imaju mogućnost da posete</w:t>
      </w:r>
      <w:r w:rsidRPr="00045454">
        <w:rPr>
          <w:rFonts w:ascii="Calibri" w:hAnsi="Calibri" w:cs="Calibri"/>
          <w:color w:val="002060"/>
          <w:sz w:val="16"/>
          <w:szCs w:val="16"/>
        </w:rPr>
        <w:t xml:space="preserve"> impozantan stadion </w:t>
      </w:r>
      <w:r w:rsidRPr="00045454">
        <w:rPr>
          <w:rFonts w:ascii="Calibri" w:hAnsi="Calibri" w:cs="Calibri"/>
          <w:i/>
          <w:color w:val="002060"/>
          <w:sz w:val="16"/>
          <w:szCs w:val="16"/>
        </w:rPr>
        <w:t>Nou Camp</w:t>
      </w:r>
      <w:r w:rsidR="00774E8A" w:rsidRPr="00045454">
        <w:rPr>
          <w:rFonts w:ascii="Calibri" w:hAnsi="Calibri" w:cs="Calibri"/>
          <w:i/>
          <w:color w:val="002060"/>
          <w:sz w:val="16"/>
          <w:szCs w:val="16"/>
        </w:rPr>
        <w:t>,</w:t>
      </w:r>
      <w:r w:rsidRPr="00045454">
        <w:rPr>
          <w:rFonts w:ascii="Calibri" w:hAnsi="Calibri" w:cs="Calibri"/>
          <w:color w:val="002060"/>
          <w:sz w:val="16"/>
          <w:szCs w:val="16"/>
        </w:rPr>
        <w:t xml:space="preserve"> dok će gurmani uži</w:t>
      </w:r>
      <w:r w:rsidR="00774E8A" w:rsidRPr="00045454">
        <w:rPr>
          <w:rFonts w:ascii="Calibri" w:hAnsi="Calibri" w:cs="Calibri"/>
          <w:color w:val="002060"/>
          <w:sz w:val="16"/>
          <w:szCs w:val="16"/>
        </w:rPr>
        <w:t>vati u španskim tapasima. Noć</w:t>
      </w:r>
      <w:r w:rsidRPr="00045454">
        <w:rPr>
          <w:rFonts w:ascii="Calibri" w:hAnsi="Calibri" w:cs="Calibri"/>
          <w:color w:val="002060"/>
          <w:sz w:val="16"/>
          <w:szCs w:val="16"/>
        </w:rPr>
        <w:t>enje u hotelu.</w:t>
      </w:r>
    </w:p>
    <w:p w:rsidR="002C1710" w:rsidRPr="00045454" w:rsidRDefault="002C1710" w:rsidP="002C1710">
      <w:pPr>
        <w:jc w:val="both"/>
        <w:rPr>
          <w:rFonts w:ascii="Calibri" w:hAnsi="Calibri" w:cs="Calibri"/>
          <w:color w:val="002060"/>
          <w:sz w:val="16"/>
          <w:szCs w:val="16"/>
          <w:lang w:val="it-IT"/>
        </w:rPr>
      </w:pPr>
      <w:r w:rsidRPr="00045454">
        <w:rPr>
          <w:rFonts w:ascii="Calibri" w:hAnsi="Calibri" w:cs="Calibri"/>
          <w:b/>
          <w:color w:val="002060"/>
          <w:sz w:val="16"/>
          <w:szCs w:val="16"/>
          <w:lang w:val="it-IT"/>
        </w:rPr>
        <w:t>28.09.</w:t>
      </w:r>
      <w:r w:rsidR="00774E8A" w:rsidRPr="00045454">
        <w:rPr>
          <w:rFonts w:ascii="Calibri" w:hAnsi="Calibri" w:cs="Calibri"/>
          <w:b/>
          <w:color w:val="002060"/>
          <w:sz w:val="16"/>
          <w:szCs w:val="16"/>
          <w:lang w:val="it-IT"/>
        </w:rPr>
        <w:t xml:space="preserve"> Barselona, Š</w:t>
      </w:r>
      <w:r w:rsidRPr="00045454">
        <w:rPr>
          <w:rFonts w:ascii="Calibri" w:hAnsi="Calibri" w:cs="Calibri"/>
          <w:b/>
          <w:color w:val="002060"/>
          <w:sz w:val="16"/>
          <w:szCs w:val="16"/>
          <w:lang w:val="it-IT"/>
        </w:rPr>
        <w:t>panija/Beograd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 Nakon doruč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ka sle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di odlazak na aerodrom. Predviđ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en let </w:t>
      </w:r>
      <w:r w:rsidRPr="00045454">
        <w:rPr>
          <w:rFonts w:ascii="Calibri" w:hAnsi="Calibri" w:cs="Calibri"/>
          <w:color w:val="1F497D"/>
          <w:sz w:val="16"/>
          <w:szCs w:val="16"/>
          <w:lang w:val="it-IT"/>
        </w:rPr>
        <w:t>u 11:30h.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 xml:space="preserve"> Barselona-Bukureš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t-Beograd. D</w:t>
      </w:r>
      <w:r w:rsidR="00774E8A" w:rsidRPr="00045454">
        <w:rPr>
          <w:rFonts w:ascii="Calibri" w:hAnsi="Calibri" w:cs="Calibri"/>
          <w:color w:val="002060"/>
          <w:sz w:val="16"/>
          <w:szCs w:val="16"/>
          <w:lang w:val="it-IT"/>
        </w:rPr>
        <w:t>olazak u Beograd u popodnevnim č</w:t>
      </w:r>
      <w:r w:rsidRPr="00045454">
        <w:rPr>
          <w:rFonts w:ascii="Calibri" w:hAnsi="Calibri" w:cs="Calibri"/>
          <w:color w:val="002060"/>
          <w:sz w:val="16"/>
          <w:szCs w:val="16"/>
          <w:lang w:val="it-IT"/>
        </w:rPr>
        <w:t>asovima. Kraj putovanja.</w:t>
      </w:r>
    </w:p>
    <w:p w:rsidR="002C1710" w:rsidRPr="002C1710" w:rsidRDefault="002C1710" w:rsidP="002C1710">
      <w:pPr>
        <w:jc w:val="both"/>
        <w:rPr>
          <w:rFonts w:ascii="Cambria" w:hAnsi="Cambria" w:cs="Arial"/>
          <w:b/>
          <w:i/>
          <w:color w:val="FF0000"/>
          <w:sz w:val="16"/>
          <w:szCs w:val="16"/>
          <w:lang w:val="it-IT"/>
        </w:rPr>
      </w:pPr>
    </w:p>
    <w:p w:rsidR="00774E8A" w:rsidRPr="00045454" w:rsidRDefault="002C1710" w:rsidP="00774E8A">
      <w:pPr>
        <w:jc w:val="both"/>
        <w:rPr>
          <w:rFonts w:ascii="Calibri" w:hAnsi="Calibri" w:cs="Calibri"/>
          <w:color w:val="FF0000"/>
          <w:sz w:val="18"/>
          <w:szCs w:val="18"/>
          <w:lang w:val="it-IT"/>
        </w:rPr>
      </w:pPr>
      <w:r w:rsidRPr="00045454">
        <w:rPr>
          <w:rFonts w:ascii="Calibri" w:hAnsi="Calibri" w:cs="Calibri"/>
          <w:color w:val="FF0000"/>
          <w:sz w:val="18"/>
          <w:szCs w:val="18"/>
          <w:lang w:val="it-IT"/>
        </w:rPr>
        <w:t>CENA ARANŽMANA UKLJUČUJE:</w:t>
      </w:r>
    </w:p>
    <w:p w:rsidR="002C1710" w:rsidRPr="00045454" w:rsidRDefault="00774E8A" w:rsidP="00774E8A">
      <w:pPr>
        <w:numPr>
          <w:ilvl w:val="0"/>
          <w:numId w:val="39"/>
        </w:numPr>
        <w:jc w:val="both"/>
        <w:rPr>
          <w:rFonts w:ascii="Calibri" w:hAnsi="Calibri" w:cs="Calibri"/>
          <w:color w:val="002060"/>
          <w:sz w:val="18"/>
          <w:szCs w:val="18"/>
          <w:lang w:val="it-IT"/>
        </w:rPr>
      </w:pPr>
      <w:r w:rsidRPr="00045454">
        <w:rPr>
          <w:rFonts w:ascii="Calibri" w:hAnsi="Calibri" w:cs="Calibri"/>
          <w:color w:val="002060"/>
          <w:sz w:val="18"/>
          <w:szCs w:val="18"/>
          <w:lang w:val="it-IT"/>
        </w:rPr>
        <w:t>Povratni avio let Beograd-Đenova i Barselona-Beograd</w:t>
      </w:r>
    </w:p>
    <w:p w:rsidR="00774E8A" w:rsidRPr="00045454" w:rsidRDefault="00774E8A" w:rsidP="00774E8A">
      <w:pPr>
        <w:numPr>
          <w:ilvl w:val="0"/>
          <w:numId w:val="39"/>
        </w:numPr>
        <w:jc w:val="both"/>
        <w:rPr>
          <w:rFonts w:ascii="Calibri" w:hAnsi="Calibri" w:cs="Calibri"/>
          <w:color w:val="002060"/>
          <w:sz w:val="18"/>
          <w:szCs w:val="18"/>
          <w:lang w:val="it-IT"/>
        </w:rPr>
      </w:pPr>
      <w:r w:rsidRPr="00045454">
        <w:rPr>
          <w:rFonts w:ascii="Calibri" w:hAnsi="Calibri" w:cs="Calibri"/>
          <w:color w:val="002060"/>
          <w:sz w:val="18"/>
          <w:szCs w:val="18"/>
          <w:lang w:val="it-IT"/>
        </w:rPr>
        <w:t>Svi transferi do aerodroma i luke ukrcaja/iskrcaja</w:t>
      </w:r>
    </w:p>
    <w:p w:rsidR="00774E8A" w:rsidRPr="00045454" w:rsidRDefault="00774E8A" w:rsidP="00774E8A">
      <w:pPr>
        <w:numPr>
          <w:ilvl w:val="0"/>
          <w:numId w:val="39"/>
        </w:numPr>
        <w:jc w:val="both"/>
        <w:rPr>
          <w:rFonts w:ascii="Calibri" w:hAnsi="Calibri" w:cs="Calibri"/>
          <w:color w:val="002060"/>
          <w:sz w:val="18"/>
          <w:szCs w:val="18"/>
          <w:lang w:val="it-IT"/>
        </w:rPr>
      </w:pPr>
      <w:r w:rsidRPr="00045454">
        <w:rPr>
          <w:rFonts w:ascii="Calibri" w:hAnsi="Calibri" w:cs="Calibri"/>
          <w:color w:val="002060"/>
          <w:sz w:val="18"/>
          <w:szCs w:val="18"/>
          <w:lang w:val="it-IT"/>
        </w:rPr>
        <w:t>Turistički vodič na našem jeziku tokom čitavog putovanja i krstarenja</w:t>
      </w:r>
    </w:p>
    <w:p w:rsidR="00774E8A" w:rsidRPr="00045454" w:rsidRDefault="00774E8A" w:rsidP="00774E8A">
      <w:pPr>
        <w:numPr>
          <w:ilvl w:val="0"/>
          <w:numId w:val="39"/>
        </w:numPr>
        <w:jc w:val="both"/>
        <w:rPr>
          <w:rFonts w:ascii="Calibri" w:hAnsi="Calibri" w:cs="Calibri"/>
          <w:color w:val="002060"/>
          <w:sz w:val="18"/>
          <w:szCs w:val="18"/>
          <w:lang w:val="it-IT"/>
        </w:rPr>
      </w:pPr>
      <w:r w:rsidRPr="00045454">
        <w:rPr>
          <w:rFonts w:ascii="Calibri" w:hAnsi="Calibri" w:cs="Calibri"/>
          <w:color w:val="002060"/>
          <w:sz w:val="18"/>
          <w:szCs w:val="18"/>
          <w:lang w:val="it-IT"/>
        </w:rPr>
        <w:t>Noćenje u Barseloni sa doručkom u hotelu sa 3*</w:t>
      </w:r>
    </w:p>
    <w:p w:rsidR="00774E8A" w:rsidRPr="00045454" w:rsidRDefault="00774E8A" w:rsidP="00774E8A">
      <w:pPr>
        <w:numPr>
          <w:ilvl w:val="0"/>
          <w:numId w:val="39"/>
        </w:numPr>
        <w:jc w:val="both"/>
        <w:rPr>
          <w:rFonts w:ascii="Calibri" w:hAnsi="Calibri" w:cs="Calibri"/>
          <w:color w:val="002060"/>
          <w:sz w:val="18"/>
          <w:szCs w:val="18"/>
          <w:lang w:val="it-IT"/>
        </w:rPr>
      </w:pPr>
      <w:r w:rsidRPr="00045454">
        <w:rPr>
          <w:rFonts w:ascii="Calibri" w:hAnsi="Calibri" w:cs="Calibri"/>
          <w:color w:val="002060"/>
          <w:sz w:val="18"/>
          <w:szCs w:val="18"/>
          <w:lang w:val="it-IT"/>
        </w:rPr>
        <w:t>8-dnevno krstarenje na brodu MSC Magnifica (kabine na brodu sa tuš/WC, klimom, sefom, TV, fen); pun pansion sa raznovrsnim jelima, kafa i čaj, užina, kapetanova gala večera sa posebnim menijem, bazeni, đakuzi, fitness centar, noćni klub, pozorište, peškiri, biblioteka, raznovrsne dnevne aktivnosti, usluga ukrcaja i iskrcaja ličnog prtljaga</w:t>
      </w:r>
    </w:p>
    <w:p w:rsidR="00774E8A" w:rsidRPr="00045454" w:rsidRDefault="00774E8A" w:rsidP="00774E8A">
      <w:pPr>
        <w:numPr>
          <w:ilvl w:val="0"/>
          <w:numId w:val="39"/>
        </w:numPr>
        <w:jc w:val="both"/>
        <w:rPr>
          <w:rFonts w:ascii="Calibri" w:hAnsi="Calibri" w:cs="Calibri"/>
          <w:color w:val="002060"/>
          <w:sz w:val="18"/>
          <w:szCs w:val="18"/>
          <w:lang w:val="it-IT"/>
        </w:rPr>
      </w:pPr>
      <w:r w:rsidRPr="00045454">
        <w:rPr>
          <w:rFonts w:ascii="Calibri" w:hAnsi="Calibri" w:cs="Calibri"/>
          <w:color w:val="002060"/>
          <w:sz w:val="18"/>
          <w:szCs w:val="18"/>
          <w:lang w:val="it-IT"/>
        </w:rPr>
        <w:t>Lučke takse u iznosu od 140</w:t>
      </w:r>
      <w:r w:rsidRPr="00045454">
        <w:rPr>
          <w:rFonts w:ascii="Calibri" w:hAnsi="Calibri" w:cs="Calibri"/>
          <w:bCs/>
          <w:color w:val="002060"/>
          <w:sz w:val="18"/>
          <w:szCs w:val="18"/>
          <w:lang w:val="it-IT"/>
        </w:rPr>
        <w:t>€</w:t>
      </w:r>
      <w:r w:rsidRPr="00045454">
        <w:rPr>
          <w:rFonts w:ascii="Calibri" w:hAnsi="Calibri" w:cs="Calibri"/>
          <w:color w:val="002060"/>
          <w:sz w:val="18"/>
          <w:szCs w:val="18"/>
          <w:lang w:val="it-IT"/>
        </w:rPr>
        <w:t xml:space="preserve"> i aerodromske takse</w:t>
      </w:r>
    </w:p>
    <w:p w:rsidR="00191490" w:rsidRPr="00045454" w:rsidRDefault="00191490" w:rsidP="00191490">
      <w:pPr>
        <w:ind w:left="360"/>
        <w:jc w:val="both"/>
        <w:rPr>
          <w:rFonts w:ascii="Calibri" w:hAnsi="Calibri" w:cs="Calibri"/>
          <w:color w:val="002060"/>
          <w:sz w:val="18"/>
          <w:szCs w:val="18"/>
          <w:lang w:val="it-IT"/>
        </w:rPr>
      </w:pPr>
    </w:p>
    <w:p w:rsidR="00774E8A" w:rsidRPr="00045454" w:rsidRDefault="00774E8A" w:rsidP="00774E8A">
      <w:pPr>
        <w:jc w:val="both"/>
        <w:rPr>
          <w:rFonts w:ascii="Calibri" w:hAnsi="Calibri" w:cs="Calibri"/>
          <w:color w:val="FF0000"/>
          <w:sz w:val="18"/>
          <w:szCs w:val="18"/>
          <w:lang w:val="it-IT"/>
        </w:rPr>
      </w:pPr>
      <w:r w:rsidRPr="00045454">
        <w:rPr>
          <w:rFonts w:ascii="Calibri" w:hAnsi="Calibri" w:cs="Calibri"/>
          <w:color w:val="FF0000"/>
          <w:sz w:val="18"/>
          <w:szCs w:val="18"/>
          <w:lang w:val="it-IT"/>
        </w:rPr>
        <w:t>CENA ARANŽMANA NE UKLJUČUJE:</w:t>
      </w:r>
    </w:p>
    <w:p w:rsidR="00774E8A" w:rsidRPr="00045454" w:rsidRDefault="00774E8A" w:rsidP="00774E8A">
      <w:pPr>
        <w:numPr>
          <w:ilvl w:val="0"/>
          <w:numId w:val="39"/>
        </w:numPr>
        <w:jc w:val="both"/>
        <w:rPr>
          <w:rFonts w:ascii="Calibri" w:hAnsi="Calibri" w:cs="Calibri"/>
          <w:color w:val="002060"/>
          <w:sz w:val="18"/>
          <w:szCs w:val="18"/>
          <w:lang w:val="it-IT"/>
        </w:rPr>
      </w:pPr>
      <w:r w:rsidRPr="00045454">
        <w:rPr>
          <w:rFonts w:ascii="Calibri" w:hAnsi="Calibri" w:cs="Calibri"/>
          <w:color w:val="002060"/>
          <w:sz w:val="18"/>
          <w:szCs w:val="18"/>
          <w:lang w:val="it-IT"/>
        </w:rPr>
        <w:t>Individualni troškovi</w:t>
      </w:r>
    </w:p>
    <w:p w:rsidR="00774E8A" w:rsidRPr="00045454" w:rsidRDefault="00774E8A" w:rsidP="00774E8A">
      <w:pPr>
        <w:numPr>
          <w:ilvl w:val="0"/>
          <w:numId w:val="39"/>
        </w:numPr>
        <w:jc w:val="both"/>
        <w:rPr>
          <w:rFonts w:ascii="Calibri" w:hAnsi="Calibri" w:cs="Calibri"/>
          <w:color w:val="002060"/>
          <w:sz w:val="18"/>
          <w:szCs w:val="18"/>
          <w:lang w:val="it-IT"/>
        </w:rPr>
      </w:pPr>
      <w:r w:rsidRPr="00045454">
        <w:rPr>
          <w:rFonts w:ascii="Calibri" w:hAnsi="Calibri" w:cs="Calibri"/>
          <w:color w:val="002060"/>
          <w:sz w:val="18"/>
          <w:szCs w:val="18"/>
          <w:lang w:val="it-IT"/>
        </w:rPr>
        <w:t>Fakultativni izleti (Malaga, Kazablanka, Barselona/Monserat)</w:t>
      </w:r>
    </w:p>
    <w:p w:rsidR="00774E8A" w:rsidRPr="00045454" w:rsidRDefault="00774E8A" w:rsidP="00774E8A">
      <w:pPr>
        <w:numPr>
          <w:ilvl w:val="0"/>
          <w:numId w:val="39"/>
        </w:numPr>
        <w:jc w:val="both"/>
        <w:rPr>
          <w:rFonts w:ascii="Calibri" w:hAnsi="Calibri" w:cs="Calibri"/>
          <w:color w:val="002060"/>
          <w:sz w:val="18"/>
          <w:szCs w:val="18"/>
          <w:lang w:val="it-IT"/>
        </w:rPr>
      </w:pPr>
      <w:r w:rsidRPr="00045454">
        <w:rPr>
          <w:rFonts w:ascii="Calibri" w:hAnsi="Calibri" w:cs="Calibri"/>
          <w:color w:val="002060"/>
          <w:sz w:val="18"/>
          <w:szCs w:val="18"/>
          <w:lang w:val="it-IT"/>
        </w:rPr>
        <w:t>Lučna potrošnja (alkoholnih i svih drugih pića koje naručujete u baru/restoranu, usluga perionice rublja, zdravstvene tretmane i tretmane lepote, frizerskog salona, telefonskih poziva i internet)</w:t>
      </w:r>
    </w:p>
    <w:p w:rsidR="00774E8A" w:rsidRPr="00045454" w:rsidRDefault="00774E8A" w:rsidP="00774E8A">
      <w:pPr>
        <w:numPr>
          <w:ilvl w:val="0"/>
          <w:numId w:val="39"/>
        </w:numPr>
        <w:jc w:val="both"/>
        <w:rPr>
          <w:rFonts w:ascii="Calibri" w:hAnsi="Calibri" w:cs="Calibri"/>
          <w:color w:val="002060"/>
          <w:sz w:val="18"/>
          <w:szCs w:val="18"/>
          <w:lang w:val="it-IT"/>
        </w:rPr>
      </w:pPr>
      <w:r w:rsidRPr="00045454">
        <w:rPr>
          <w:rFonts w:ascii="Calibri" w:hAnsi="Calibri" w:cs="Calibri"/>
          <w:color w:val="002060"/>
          <w:sz w:val="18"/>
          <w:szCs w:val="18"/>
          <w:lang w:val="it-IT"/>
        </w:rPr>
        <w:t>Zdravstveno osiguranje</w:t>
      </w:r>
    </w:p>
    <w:p w:rsidR="00774E8A" w:rsidRPr="00045454" w:rsidRDefault="00774E8A" w:rsidP="00774E8A">
      <w:pPr>
        <w:numPr>
          <w:ilvl w:val="0"/>
          <w:numId w:val="39"/>
        </w:numPr>
        <w:jc w:val="both"/>
        <w:rPr>
          <w:rFonts w:ascii="Calibri" w:hAnsi="Calibri" w:cs="Calibri"/>
          <w:color w:val="002060"/>
          <w:sz w:val="18"/>
          <w:szCs w:val="18"/>
          <w:lang w:val="it-IT"/>
        </w:rPr>
      </w:pPr>
      <w:r w:rsidRPr="00045454">
        <w:rPr>
          <w:rFonts w:ascii="Calibri" w:hAnsi="Calibri" w:cs="Calibri"/>
          <w:color w:val="002060"/>
          <w:sz w:val="18"/>
          <w:szCs w:val="18"/>
          <w:lang w:val="it-IT"/>
        </w:rPr>
        <w:t>Troškovi izdavanja vize za Maroko – cca 15</w:t>
      </w:r>
      <w:r w:rsidRPr="00045454">
        <w:rPr>
          <w:rFonts w:ascii="Calibri" w:hAnsi="Calibri" w:cs="Calibri"/>
          <w:bCs/>
          <w:color w:val="002060"/>
          <w:sz w:val="18"/>
          <w:szCs w:val="18"/>
          <w:lang w:val="it-IT"/>
        </w:rPr>
        <w:t>€</w:t>
      </w:r>
    </w:p>
    <w:p w:rsidR="00774E8A" w:rsidRPr="00045454" w:rsidRDefault="00774E8A" w:rsidP="00774E8A">
      <w:pPr>
        <w:pStyle w:val="ListParagraph"/>
        <w:suppressAutoHyphens w:val="0"/>
        <w:ind w:left="0"/>
        <w:jc w:val="both"/>
        <w:rPr>
          <w:rFonts w:ascii="Calibri" w:hAnsi="Calibri" w:cs="Calibri"/>
          <w:color w:val="002060"/>
          <w:sz w:val="18"/>
          <w:szCs w:val="18"/>
          <w:lang w:val="sl-SI"/>
        </w:rPr>
      </w:pPr>
    </w:p>
    <w:p w:rsidR="00774E8A" w:rsidRPr="00045454" w:rsidRDefault="00774E8A" w:rsidP="002C1710">
      <w:pPr>
        <w:pStyle w:val="ListParagraph"/>
        <w:suppressAutoHyphens w:val="0"/>
        <w:ind w:left="0"/>
        <w:jc w:val="both"/>
        <w:rPr>
          <w:rFonts w:ascii="Calibri" w:hAnsi="Calibri" w:cs="Calibri"/>
          <w:color w:val="FF0000"/>
          <w:sz w:val="18"/>
          <w:szCs w:val="18"/>
          <w:lang w:val="sl-SI"/>
        </w:rPr>
      </w:pPr>
      <w:r w:rsidRPr="00045454">
        <w:rPr>
          <w:rFonts w:ascii="Calibri" w:hAnsi="Calibri" w:cs="Calibri"/>
          <w:color w:val="FF0000"/>
          <w:sz w:val="18"/>
          <w:szCs w:val="18"/>
          <w:lang w:val="sl-SI"/>
        </w:rPr>
        <w:t>NAPOMENE:</w:t>
      </w:r>
    </w:p>
    <w:p w:rsidR="00774E8A" w:rsidRPr="00045454" w:rsidRDefault="00774E8A" w:rsidP="00774E8A">
      <w:pPr>
        <w:pStyle w:val="ListParagraph"/>
        <w:numPr>
          <w:ilvl w:val="0"/>
          <w:numId w:val="43"/>
        </w:numPr>
        <w:suppressAutoHyphens w:val="0"/>
        <w:jc w:val="both"/>
        <w:rPr>
          <w:rFonts w:ascii="Calibri" w:hAnsi="Calibri" w:cs="Calibri"/>
          <w:color w:val="002060"/>
          <w:sz w:val="18"/>
          <w:szCs w:val="18"/>
          <w:lang w:val="sl-SI"/>
        </w:rPr>
      </w:pPr>
      <w:r w:rsidRPr="00045454">
        <w:rPr>
          <w:rFonts w:ascii="Calibri" w:hAnsi="Calibri" w:cs="Calibri"/>
          <w:color w:val="002060"/>
          <w:sz w:val="18"/>
          <w:szCs w:val="18"/>
          <w:lang w:val="sl-SI"/>
        </w:rPr>
        <w:t xml:space="preserve">Napojnice za brodsko osoblje su obavezne i plaćaju se na brodu </w:t>
      </w:r>
      <w:r w:rsidRPr="00045454">
        <w:rPr>
          <w:rFonts w:ascii="Calibri" w:hAnsi="Calibri" w:cs="Calibri"/>
          <w:b/>
          <w:color w:val="002060"/>
          <w:sz w:val="18"/>
          <w:szCs w:val="18"/>
          <w:lang w:val="sl-SI"/>
        </w:rPr>
        <w:t xml:space="preserve">63 </w:t>
      </w:r>
      <w:r w:rsidRPr="00045454">
        <w:rPr>
          <w:rFonts w:ascii="Calibri" w:hAnsi="Calibri" w:cs="Calibri"/>
          <w:b/>
          <w:bCs/>
          <w:color w:val="002060"/>
          <w:sz w:val="18"/>
          <w:szCs w:val="18"/>
          <w:lang w:val="it-IT"/>
        </w:rPr>
        <w:t>€</w:t>
      </w:r>
      <w:r w:rsidRPr="00045454">
        <w:rPr>
          <w:rFonts w:ascii="Calibri" w:hAnsi="Calibri" w:cs="Calibri"/>
          <w:bCs/>
          <w:color w:val="002060"/>
          <w:sz w:val="18"/>
          <w:szCs w:val="18"/>
          <w:lang w:val="it-IT"/>
        </w:rPr>
        <w:t xml:space="preserve"> po osobi za čitavo krstarenje i </w:t>
      </w:r>
      <w:r w:rsidRPr="00045454">
        <w:rPr>
          <w:rFonts w:ascii="Calibri" w:hAnsi="Calibri" w:cs="Calibri"/>
          <w:b/>
          <w:bCs/>
          <w:color w:val="002060"/>
          <w:sz w:val="18"/>
          <w:szCs w:val="18"/>
          <w:lang w:val="it-IT"/>
        </w:rPr>
        <w:t>31,50€</w:t>
      </w:r>
      <w:r w:rsidRPr="00045454">
        <w:rPr>
          <w:rFonts w:ascii="Calibri" w:hAnsi="Calibri" w:cs="Calibri"/>
          <w:bCs/>
          <w:color w:val="002060"/>
          <w:sz w:val="18"/>
          <w:szCs w:val="18"/>
          <w:lang w:val="it-IT"/>
        </w:rPr>
        <w:t xml:space="preserve"> za decu od </w:t>
      </w:r>
    </w:p>
    <w:p w:rsidR="00774E8A" w:rsidRPr="00045454" w:rsidRDefault="00774E8A" w:rsidP="00774E8A">
      <w:pPr>
        <w:pStyle w:val="ListParagraph"/>
        <w:suppressAutoHyphens w:val="0"/>
        <w:ind w:left="360"/>
        <w:jc w:val="both"/>
        <w:rPr>
          <w:rFonts w:ascii="Calibri" w:hAnsi="Calibri" w:cs="Calibri"/>
          <w:bCs/>
          <w:color w:val="002060"/>
          <w:sz w:val="18"/>
          <w:szCs w:val="18"/>
          <w:lang w:val="it-IT"/>
        </w:rPr>
      </w:pPr>
      <w:r w:rsidRPr="00045454">
        <w:rPr>
          <w:rFonts w:ascii="Calibri" w:hAnsi="Calibri" w:cs="Calibri"/>
          <w:bCs/>
          <w:color w:val="002060"/>
          <w:sz w:val="18"/>
          <w:szCs w:val="18"/>
          <w:lang w:val="it-IT"/>
        </w:rPr>
        <w:t>2-13 godina</w:t>
      </w:r>
    </w:p>
    <w:p w:rsidR="00774E8A" w:rsidRPr="00045454" w:rsidRDefault="00774E8A" w:rsidP="00774E8A">
      <w:pPr>
        <w:pStyle w:val="ListParagraph"/>
        <w:numPr>
          <w:ilvl w:val="0"/>
          <w:numId w:val="43"/>
        </w:numPr>
        <w:suppressAutoHyphens w:val="0"/>
        <w:jc w:val="both"/>
        <w:rPr>
          <w:rFonts w:ascii="Calibri" w:hAnsi="Calibri" w:cs="Calibri"/>
          <w:bCs/>
          <w:color w:val="002060"/>
          <w:sz w:val="18"/>
          <w:szCs w:val="18"/>
          <w:lang w:val="it-IT"/>
        </w:rPr>
      </w:pPr>
      <w:r w:rsidRPr="00045454">
        <w:rPr>
          <w:rFonts w:ascii="Calibri" w:hAnsi="Calibri" w:cs="Calibri"/>
          <w:bCs/>
          <w:color w:val="002060"/>
          <w:sz w:val="18"/>
          <w:szCs w:val="18"/>
          <w:lang w:val="it-IT"/>
        </w:rPr>
        <w:t xml:space="preserve">Deca do 18 godina u kabini sa dve odrasle osobe plaćaju </w:t>
      </w:r>
      <w:r w:rsidRPr="00045454">
        <w:rPr>
          <w:rFonts w:ascii="Calibri" w:hAnsi="Calibri" w:cs="Calibri"/>
          <w:b/>
          <w:bCs/>
          <w:color w:val="002060"/>
          <w:sz w:val="18"/>
          <w:szCs w:val="18"/>
          <w:lang w:val="it-IT"/>
        </w:rPr>
        <w:t>499€</w:t>
      </w:r>
    </w:p>
    <w:p w:rsidR="00191490" w:rsidRPr="00045454" w:rsidRDefault="00774E8A" w:rsidP="00191490">
      <w:pPr>
        <w:pStyle w:val="ListParagraph"/>
        <w:numPr>
          <w:ilvl w:val="0"/>
          <w:numId w:val="43"/>
        </w:numPr>
        <w:suppressAutoHyphens w:val="0"/>
        <w:jc w:val="both"/>
        <w:rPr>
          <w:rFonts w:ascii="Calibri" w:hAnsi="Calibri" w:cs="Calibri"/>
          <w:bCs/>
          <w:color w:val="002060"/>
          <w:sz w:val="18"/>
          <w:szCs w:val="18"/>
          <w:lang w:val="it-IT"/>
        </w:rPr>
      </w:pPr>
      <w:r w:rsidRPr="00045454">
        <w:rPr>
          <w:rFonts w:ascii="Calibri" w:hAnsi="Calibri" w:cs="Calibri"/>
          <w:bCs/>
          <w:color w:val="002060"/>
          <w:sz w:val="18"/>
          <w:szCs w:val="18"/>
          <w:lang w:val="it-IT"/>
        </w:rPr>
        <w:t>Doplata za 1/1 kabinu – 100%</w:t>
      </w:r>
    </w:p>
    <w:p w:rsidR="00052F9E" w:rsidRPr="00045454" w:rsidRDefault="00052F9E" w:rsidP="00191490">
      <w:pPr>
        <w:pStyle w:val="ListParagraph"/>
        <w:suppressAutoHyphens w:val="0"/>
        <w:jc w:val="both"/>
        <w:rPr>
          <w:rFonts w:ascii="Calibri" w:hAnsi="Calibri" w:cs="Calibri"/>
          <w:bCs/>
          <w:color w:val="002060"/>
          <w:sz w:val="18"/>
          <w:szCs w:val="18"/>
          <w:lang w:val="it-IT"/>
        </w:rPr>
      </w:pPr>
      <w:r w:rsidRPr="00045454"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  <w:br/>
      </w:r>
      <w:r w:rsidRPr="00191490">
        <w:rPr>
          <w:rFonts w:ascii="Calibri" w:hAnsi="Calibri"/>
          <w:color w:val="002060"/>
          <w:sz w:val="20"/>
          <w:szCs w:val="20"/>
          <w:lang w:eastAsia="en-US"/>
        </w:rPr>
        <w:t>U slučaju nedovoljnog broja prijavljenih putnika, rok za otkaz aranžmana je 5 dana pre puta.</w:t>
      </w:r>
    </w:p>
    <w:p w:rsidR="00052F9E" w:rsidRPr="00052F9E" w:rsidRDefault="00052F9E" w:rsidP="00774E8A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20"/>
          <w:szCs w:val="20"/>
          <w:lang w:eastAsia="en-US"/>
        </w:rPr>
      </w:pPr>
      <w:r w:rsidRPr="00052F9E">
        <w:rPr>
          <w:rFonts w:ascii="Calibri" w:hAnsi="Calibri"/>
          <w:color w:val="002060"/>
          <w:sz w:val="20"/>
          <w:szCs w:val="20"/>
          <w:lang w:eastAsia="en-US"/>
        </w:rPr>
        <w:t>ORGANIZATOR  zadržava pravo korekcije cena usled promena na monetarnom tržištu ili promena cena smeštaja ili prevoza. ORGANIZATOR  zadržava pravo izmene u programu putovanja</w:t>
      </w:r>
    </w:p>
    <w:p w:rsidR="00052F9E" w:rsidRPr="00052F9E" w:rsidRDefault="00052F9E" w:rsidP="00774E8A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20"/>
          <w:szCs w:val="20"/>
          <w:lang w:eastAsia="en-US"/>
        </w:rPr>
      </w:pPr>
      <w:r w:rsidRPr="00052F9E">
        <w:rPr>
          <w:rFonts w:ascii="Calibri" w:hAnsi="Calibri"/>
          <w:color w:val="002060"/>
          <w:sz w:val="20"/>
          <w:szCs w:val="20"/>
          <w:lang w:eastAsia="en-US"/>
        </w:rPr>
        <w:t>(redosled pojedinih sadržaja u programu usled objektivnih okolnosti).</w:t>
      </w:r>
    </w:p>
    <w:p w:rsidR="00052F9E" w:rsidRPr="00052F9E" w:rsidRDefault="00052F9E" w:rsidP="00774E8A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20"/>
          <w:szCs w:val="20"/>
          <w:lang w:eastAsia="en-US"/>
        </w:rPr>
      </w:pPr>
      <w:r w:rsidRPr="00052F9E">
        <w:rPr>
          <w:rFonts w:ascii="Calibri" w:hAnsi="Calibri"/>
          <w:color w:val="002060"/>
          <w:sz w:val="20"/>
          <w:szCs w:val="20"/>
          <w:lang w:eastAsia="en-US"/>
        </w:rPr>
        <w:t xml:space="preserve">Aranžman je rađen na bazi minimum </w:t>
      </w:r>
      <w:r>
        <w:rPr>
          <w:rFonts w:ascii="Calibri" w:hAnsi="Calibri"/>
          <w:color w:val="002060"/>
          <w:sz w:val="20"/>
          <w:szCs w:val="20"/>
          <w:lang w:eastAsia="en-US"/>
        </w:rPr>
        <w:t>2</w:t>
      </w:r>
      <w:r w:rsidRPr="00052F9E">
        <w:rPr>
          <w:rFonts w:ascii="Calibri" w:hAnsi="Calibri"/>
          <w:color w:val="002060"/>
          <w:sz w:val="20"/>
          <w:szCs w:val="20"/>
          <w:lang w:eastAsia="en-US"/>
        </w:rPr>
        <w:t xml:space="preserve"> putnika.</w:t>
      </w:r>
    </w:p>
    <w:p w:rsidR="00052F9E" w:rsidRPr="00052F9E" w:rsidRDefault="00052F9E" w:rsidP="00774E8A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20"/>
          <w:szCs w:val="20"/>
          <w:lang w:eastAsia="en-US"/>
        </w:rPr>
      </w:pPr>
      <w:r w:rsidRPr="00052F9E">
        <w:rPr>
          <w:rFonts w:ascii="Calibri" w:hAnsi="Calibri"/>
          <w:color w:val="002060"/>
          <w:sz w:val="20"/>
          <w:szCs w:val="20"/>
          <w:lang w:eastAsia="en-US"/>
        </w:rPr>
        <w:t>Uz ovaj aranžman važe Opšti uslovi putovanja organizatora, usaglašeni sa YUTA standardom.</w:t>
      </w:r>
    </w:p>
    <w:p w:rsidR="00052F9E" w:rsidRPr="00052F9E" w:rsidRDefault="00052F9E" w:rsidP="00774E8A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20"/>
          <w:szCs w:val="20"/>
          <w:lang w:eastAsia="en-US"/>
        </w:rPr>
      </w:pPr>
      <w:r w:rsidRPr="00052F9E">
        <w:rPr>
          <w:rFonts w:ascii="Calibri" w:hAnsi="Calibri"/>
          <w:color w:val="002060"/>
          <w:sz w:val="20"/>
          <w:szCs w:val="20"/>
          <w:lang w:eastAsia="en-US"/>
        </w:rPr>
        <w:t>Organizator putovanja Fantast tourist d.o.o.,Jevrejska 8, Novi Sad. Licenca broj: OTP 152/2010</w:t>
      </w:r>
    </w:p>
    <w:p w:rsidR="00052F9E" w:rsidRPr="00052F9E" w:rsidRDefault="00052F9E" w:rsidP="00774E8A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20"/>
          <w:szCs w:val="20"/>
          <w:lang w:eastAsia="en-US"/>
        </w:rPr>
      </w:pPr>
      <w:r w:rsidRPr="00052F9E">
        <w:rPr>
          <w:rFonts w:ascii="Calibri" w:hAnsi="Calibri"/>
          <w:color w:val="002060"/>
          <w:sz w:val="20"/>
          <w:szCs w:val="20"/>
          <w:lang w:eastAsia="en-US"/>
        </w:rPr>
        <w:t>Prema Zakonu o turizmu organizator ima propisanu polisu osiguranja br 300055318  „DDOR“ a.d.o. Novi Sad.</w:t>
      </w:r>
    </w:p>
    <w:p w:rsidR="005E32E3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20"/>
          <w:szCs w:val="20"/>
          <w:lang w:eastAsia="en-US"/>
        </w:rPr>
      </w:pPr>
    </w:p>
    <w:p w:rsidR="00052F9E" w:rsidRPr="00052F9E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20"/>
          <w:szCs w:val="20"/>
          <w:lang w:eastAsia="en-US"/>
        </w:rPr>
      </w:pPr>
      <w:r w:rsidRPr="00052F9E">
        <w:rPr>
          <w:rFonts w:ascii="Calibri" w:hAnsi="Calibri"/>
          <w:color w:val="002060"/>
          <w:sz w:val="20"/>
          <w:szCs w:val="20"/>
          <w:lang w:eastAsia="en-US"/>
        </w:rPr>
        <w:t>Cenovnik broj 1 od 25.11.2016.</w:t>
      </w:r>
    </w:p>
    <w:p w:rsidR="009E7CA1" w:rsidRPr="00052F9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Cs w:val="17"/>
          <w:lang w:eastAsia="en-US"/>
        </w:rPr>
      </w:pPr>
    </w:p>
    <w:sectPr w:rsidR="009E7CA1" w:rsidRPr="00052F9E" w:rsidSect="00774E8A">
      <w:headerReference w:type="default" r:id="rId10"/>
      <w:pgSz w:w="11905" w:h="16837" w:code="9"/>
      <w:pgMar w:top="193" w:right="655" w:bottom="59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54" w:rsidRDefault="00045454">
      <w:r>
        <w:separator/>
      </w:r>
    </w:p>
  </w:endnote>
  <w:endnote w:type="continuationSeparator" w:id="0">
    <w:p w:rsidR="00045454" w:rsidRDefault="0004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54" w:rsidRDefault="00045454">
      <w:r>
        <w:separator/>
      </w:r>
    </w:p>
  </w:footnote>
  <w:footnote w:type="continuationSeparator" w:id="0">
    <w:p w:rsidR="00045454" w:rsidRDefault="00045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C7" w:rsidRDefault="00045454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2080">
            <w:txbxContent>
              <w:p w:rsidR="007D4FC7" w:rsidRDefault="00045454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4.7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>
      <w:pict>
        <v:shape id="_x0000_s2091" type="#_x0000_t75" style="position:absolute;left:0;text-align:left;margin-left:124pt;margin-top:0;width:273pt;height:64pt;z-index:2">
          <v:imagedata r:id="rId2" o:title="svi putevi vode do nas"/>
        </v:shape>
      </w:pict>
    </w:r>
    <w:r>
      <w:pict>
        <v:shape id="_x0000_s2079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>
      <w:rPr>
        <w:rFonts w:ascii="Calibri" w:hAnsi="Calibri" w:cs="Arial"/>
        <w:b/>
        <w:sz w:val="16"/>
        <w:szCs w:val="14"/>
      </w:rPr>
      <w:pict>
        <v:shape id="_x0000_i1027" type="#_x0000_t75" style="width:93pt;height:25.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1CF51700"/>
    <w:multiLevelType w:val="hybridMultilevel"/>
    <w:tmpl w:val="0E94C2FC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0" w15:restartNumberingAfterBreak="0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05D18"/>
    <w:multiLevelType w:val="hybridMultilevel"/>
    <w:tmpl w:val="49AC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73A16"/>
    <w:multiLevelType w:val="hybridMultilevel"/>
    <w:tmpl w:val="39AA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" w15:restartNumberingAfterBreak="0">
    <w:nsid w:val="3FFF549A"/>
    <w:multiLevelType w:val="hybridMultilevel"/>
    <w:tmpl w:val="CBF4F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 w15:restartNumberingAfterBreak="0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E0BA4"/>
    <w:multiLevelType w:val="hybridMultilevel"/>
    <w:tmpl w:val="93942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25331"/>
    <w:multiLevelType w:val="hybridMultilevel"/>
    <w:tmpl w:val="B098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271C2"/>
    <w:multiLevelType w:val="hybridMultilevel"/>
    <w:tmpl w:val="8654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E73BF"/>
    <w:multiLevelType w:val="hybridMultilevel"/>
    <w:tmpl w:val="54C6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B7861"/>
    <w:multiLevelType w:val="hybridMultilevel"/>
    <w:tmpl w:val="E996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22"/>
  </w:num>
  <w:num w:numId="4">
    <w:abstractNumId w:val="21"/>
  </w:num>
  <w:num w:numId="5">
    <w:abstractNumId w:val="20"/>
  </w:num>
  <w:num w:numId="6">
    <w:abstractNumId w:val="32"/>
  </w:num>
  <w:num w:numId="7">
    <w:abstractNumId w:val="10"/>
  </w:num>
  <w:num w:numId="8">
    <w:abstractNumId w:val="15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8"/>
  </w:num>
  <w:num w:numId="13">
    <w:abstractNumId w:val="26"/>
  </w:num>
  <w:num w:numId="14">
    <w:abstractNumId w:val="38"/>
  </w:num>
  <w:num w:numId="15">
    <w:abstractNumId w:val="16"/>
  </w:num>
  <w:num w:numId="16">
    <w:abstractNumId w:val="13"/>
  </w:num>
  <w:num w:numId="17">
    <w:abstractNumId w:val="33"/>
  </w:num>
  <w:num w:numId="18">
    <w:abstractNumId w:val="4"/>
  </w:num>
  <w:num w:numId="19">
    <w:abstractNumId w:val="2"/>
  </w:num>
  <w:num w:numId="20">
    <w:abstractNumId w:val="18"/>
  </w:num>
  <w:num w:numId="21">
    <w:abstractNumId w:val="11"/>
  </w:num>
  <w:num w:numId="22">
    <w:abstractNumId w:val="8"/>
  </w:num>
  <w:num w:numId="23">
    <w:abstractNumId w:val="1"/>
  </w:num>
  <w:num w:numId="24">
    <w:abstractNumId w:val="6"/>
  </w:num>
  <w:num w:numId="25">
    <w:abstractNumId w:val="23"/>
  </w:num>
  <w:num w:numId="26">
    <w:abstractNumId w:val="9"/>
  </w:num>
  <w:num w:numId="27">
    <w:abstractNumId w:val="30"/>
  </w:num>
  <w:num w:numId="28">
    <w:abstractNumId w:val="34"/>
  </w:num>
  <w:num w:numId="29">
    <w:abstractNumId w:val="25"/>
  </w:num>
  <w:num w:numId="30">
    <w:abstractNumId w:val="41"/>
  </w:num>
  <w:num w:numId="31">
    <w:abstractNumId w:val="11"/>
  </w:num>
  <w:num w:numId="32">
    <w:abstractNumId w:val="31"/>
  </w:num>
  <w:num w:numId="33">
    <w:abstractNumId w:val="3"/>
  </w:num>
  <w:num w:numId="34">
    <w:abstractNumId w:val="5"/>
  </w:num>
  <w:num w:numId="35">
    <w:abstractNumId w:val="7"/>
  </w:num>
  <w:num w:numId="36">
    <w:abstractNumId w:val="24"/>
  </w:num>
  <w:num w:numId="37">
    <w:abstractNumId w:val="37"/>
  </w:num>
  <w:num w:numId="38">
    <w:abstractNumId w:val="14"/>
  </w:num>
  <w:num w:numId="39">
    <w:abstractNumId w:val="40"/>
  </w:num>
  <w:num w:numId="40">
    <w:abstractNumId w:val="27"/>
  </w:num>
  <w:num w:numId="41">
    <w:abstractNumId w:val="17"/>
  </w:num>
  <w:num w:numId="42">
    <w:abstractNumId w:val="12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92">
      <o:colormru v:ext="edit" colors="#0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45454"/>
    <w:rsid w:val="00050B72"/>
    <w:rsid w:val="00052F9E"/>
    <w:rsid w:val="000661B1"/>
    <w:rsid w:val="00066AF4"/>
    <w:rsid w:val="0008249E"/>
    <w:rsid w:val="000931E4"/>
    <w:rsid w:val="000A6956"/>
    <w:rsid w:val="000B33B3"/>
    <w:rsid w:val="000B629C"/>
    <w:rsid w:val="000C0A3C"/>
    <w:rsid w:val="000F0CC1"/>
    <w:rsid w:val="0013133E"/>
    <w:rsid w:val="001452DE"/>
    <w:rsid w:val="00146859"/>
    <w:rsid w:val="001506D9"/>
    <w:rsid w:val="00154326"/>
    <w:rsid w:val="0018615E"/>
    <w:rsid w:val="00191490"/>
    <w:rsid w:val="00192977"/>
    <w:rsid w:val="00197BBF"/>
    <w:rsid w:val="001A7F29"/>
    <w:rsid w:val="001B0CCA"/>
    <w:rsid w:val="001B4674"/>
    <w:rsid w:val="001C37C2"/>
    <w:rsid w:val="001C5459"/>
    <w:rsid w:val="001D214C"/>
    <w:rsid w:val="001D3A98"/>
    <w:rsid w:val="001D76D8"/>
    <w:rsid w:val="002024CA"/>
    <w:rsid w:val="00205E11"/>
    <w:rsid w:val="00215C56"/>
    <w:rsid w:val="002223F0"/>
    <w:rsid w:val="00240A47"/>
    <w:rsid w:val="00242417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1710"/>
    <w:rsid w:val="002C3E7F"/>
    <w:rsid w:val="002D5122"/>
    <w:rsid w:val="002E075D"/>
    <w:rsid w:val="002F12DC"/>
    <w:rsid w:val="002F233B"/>
    <w:rsid w:val="003132DD"/>
    <w:rsid w:val="003169AD"/>
    <w:rsid w:val="003601AA"/>
    <w:rsid w:val="00363E9D"/>
    <w:rsid w:val="003807A1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402169"/>
    <w:rsid w:val="0040257D"/>
    <w:rsid w:val="0040371F"/>
    <w:rsid w:val="00406F78"/>
    <w:rsid w:val="00414FCF"/>
    <w:rsid w:val="0041786D"/>
    <w:rsid w:val="0042481B"/>
    <w:rsid w:val="004343C5"/>
    <w:rsid w:val="00434F20"/>
    <w:rsid w:val="0044287A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26F6E"/>
    <w:rsid w:val="005408C7"/>
    <w:rsid w:val="00542197"/>
    <w:rsid w:val="00547816"/>
    <w:rsid w:val="005719CC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30BE2"/>
    <w:rsid w:val="00650455"/>
    <w:rsid w:val="0065112B"/>
    <w:rsid w:val="00652709"/>
    <w:rsid w:val="0065484F"/>
    <w:rsid w:val="00683064"/>
    <w:rsid w:val="006963D8"/>
    <w:rsid w:val="006A20E2"/>
    <w:rsid w:val="006B5F47"/>
    <w:rsid w:val="006D5D44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458A7"/>
    <w:rsid w:val="0076046B"/>
    <w:rsid w:val="00762F34"/>
    <w:rsid w:val="00774E8A"/>
    <w:rsid w:val="00780ED4"/>
    <w:rsid w:val="00782FD5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6DD1"/>
    <w:rsid w:val="008516EA"/>
    <w:rsid w:val="00851DD5"/>
    <w:rsid w:val="0085367D"/>
    <w:rsid w:val="00857952"/>
    <w:rsid w:val="00866CF2"/>
    <w:rsid w:val="008675C7"/>
    <w:rsid w:val="00883EE6"/>
    <w:rsid w:val="008B0647"/>
    <w:rsid w:val="008C61E2"/>
    <w:rsid w:val="008E6AA9"/>
    <w:rsid w:val="00905546"/>
    <w:rsid w:val="0091671A"/>
    <w:rsid w:val="00933865"/>
    <w:rsid w:val="009402E6"/>
    <w:rsid w:val="009665F0"/>
    <w:rsid w:val="0098368F"/>
    <w:rsid w:val="00986411"/>
    <w:rsid w:val="00990626"/>
    <w:rsid w:val="009D07B8"/>
    <w:rsid w:val="009D1F80"/>
    <w:rsid w:val="009E7CA1"/>
    <w:rsid w:val="009F0FEF"/>
    <w:rsid w:val="009F301B"/>
    <w:rsid w:val="009F30C4"/>
    <w:rsid w:val="009F7875"/>
    <w:rsid w:val="00A039E4"/>
    <w:rsid w:val="00A06DD5"/>
    <w:rsid w:val="00A13132"/>
    <w:rsid w:val="00A15B47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312D0"/>
    <w:rsid w:val="00B4385A"/>
    <w:rsid w:val="00B65704"/>
    <w:rsid w:val="00B70033"/>
    <w:rsid w:val="00B70CBE"/>
    <w:rsid w:val="00B84A77"/>
    <w:rsid w:val="00B96B92"/>
    <w:rsid w:val="00BA0C34"/>
    <w:rsid w:val="00BC496C"/>
    <w:rsid w:val="00BD2FA8"/>
    <w:rsid w:val="00BD549C"/>
    <w:rsid w:val="00C034B8"/>
    <w:rsid w:val="00C152A5"/>
    <w:rsid w:val="00C234E1"/>
    <w:rsid w:val="00C25446"/>
    <w:rsid w:val="00C46930"/>
    <w:rsid w:val="00C53EBA"/>
    <w:rsid w:val="00C57C72"/>
    <w:rsid w:val="00C6273D"/>
    <w:rsid w:val="00C628D7"/>
    <w:rsid w:val="00C660B0"/>
    <w:rsid w:val="00C72283"/>
    <w:rsid w:val="00C737A7"/>
    <w:rsid w:val="00C85E93"/>
    <w:rsid w:val="00C876DE"/>
    <w:rsid w:val="00CA3711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935E8"/>
    <w:rsid w:val="00DA6E90"/>
    <w:rsid w:val="00DB3803"/>
    <w:rsid w:val="00DC108D"/>
    <w:rsid w:val="00DC783D"/>
    <w:rsid w:val="00DD0B3D"/>
    <w:rsid w:val="00DD1720"/>
    <w:rsid w:val="00DE41F8"/>
    <w:rsid w:val="00DE4BDD"/>
    <w:rsid w:val="00DE7B7E"/>
    <w:rsid w:val="00DF2AD3"/>
    <w:rsid w:val="00DF4BF0"/>
    <w:rsid w:val="00E034FC"/>
    <w:rsid w:val="00E05F9F"/>
    <w:rsid w:val="00E0629A"/>
    <w:rsid w:val="00E24F8D"/>
    <w:rsid w:val="00E306B4"/>
    <w:rsid w:val="00E40A2F"/>
    <w:rsid w:val="00E468C3"/>
    <w:rsid w:val="00E52C6B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7327"/>
    <w:rsid w:val="00F57AD4"/>
    <w:rsid w:val="00F618E3"/>
    <w:rsid w:val="00F827AC"/>
    <w:rsid w:val="00F85037"/>
    <w:rsid w:val="00F854D9"/>
    <w:rsid w:val="00F96181"/>
    <w:rsid w:val="00F97963"/>
    <w:rsid w:val="00FA359C"/>
    <w:rsid w:val="00FB0A1B"/>
    <w:rsid w:val="00FD18C9"/>
    <w:rsid w:val="00FE6545"/>
    <w:rsid w:val="00FE7988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>
      <o:colormru v:ext="edit" colors="#030"/>
    </o:shapedefaults>
    <o:shapelayout v:ext="edit">
      <o:idmap v:ext="edit" data="1"/>
    </o:shapelayout>
  </w:shapeDefaults>
  <w:doNotEmbedSmartTags/>
  <w:decimalSymbol w:val=","/>
  <w:listSeparator w:val=";"/>
  <w15:docId w15:val="{F42BDDB9-5EB5-4945-A4F6-4D3C15A2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B312D0"/>
    <w:rPr>
      <w:rFonts w:ascii="Symbol" w:hAnsi="Symbol"/>
    </w:rPr>
  </w:style>
  <w:style w:type="character" w:customStyle="1" w:styleId="WW8Num6z0">
    <w:name w:val="WW8Num6z0"/>
    <w:rsid w:val="00B312D0"/>
    <w:rPr>
      <w:rFonts w:ascii="Symbol" w:hAnsi="Symbol"/>
    </w:rPr>
  </w:style>
  <w:style w:type="character" w:customStyle="1" w:styleId="WW8Num7z0">
    <w:name w:val="WW8Num7z0"/>
    <w:rsid w:val="00B312D0"/>
    <w:rPr>
      <w:rFonts w:ascii="Symbol" w:hAnsi="Symbol"/>
    </w:rPr>
  </w:style>
  <w:style w:type="character" w:customStyle="1" w:styleId="WW8Num8z0">
    <w:name w:val="WW8Num8z0"/>
    <w:rsid w:val="00B312D0"/>
    <w:rPr>
      <w:rFonts w:ascii="Symbol" w:hAnsi="Symbol"/>
    </w:rPr>
  </w:style>
  <w:style w:type="character" w:customStyle="1" w:styleId="WW8Num10z0">
    <w:name w:val="WW8Num10z0"/>
    <w:rsid w:val="00B312D0"/>
    <w:rPr>
      <w:rFonts w:ascii="Symbol" w:hAnsi="Symbol"/>
    </w:rPr>
  </w:style>
  <w:style w:type="character" w:styleId="Hyperlink">
    <w:name w:val="Hyperlink"/>
    <w:rsid w:val="00B312D0"/>
    <w:rPr>
      <w:color w:val="0000FF"/>
      <w:u w:val="single"/>
    </w:rPr>
  </w:style>
  <w:style w:type="character" w:customStyle="1" w:styleId="PlainTextChar">
    <w:name w:val="Plain Text Char"/>
    <w:rsid w:val="00B312D0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B312D0"/>
    <w:rPr>
      <w:rFonts w:ascii="OpenSymbol" w:eastAsia="OpenSymbol" w:hAnsi="OpenSymbol" w:cs="OpenSymbol"/>
    </w:rPr>
  </w:style>
  <w:style w:type="character" w:styleId="Strong">
    <w:name w:val="Strong"/>
    <w:qFormat/>
    <w:rsid w:val="00B312D0"/>
    <w:rPr>
      <w:b/>
      <w:bCs/>
    </w:rPr>
  </w:style>
  <w:style w:type="paragraph" w:customStyle="1" w:styleId="Heading">
    <w:name w:val="Heading"/>
    <w:basedOn w:val="Normal"/>
    <w:next w:val="BodyText"/>
    <w:rsid w:val="00B312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B312D0"/>
    <w:pPr>
      <w:spacing w:after="120"/>
    </w:pPr>
  </w:style>
  <w:style w:type="paragraph" w:styleId="List">
    <w:name w:val="List"/>
    <w:basedOn w:val="BodyText"/>
    <w:rsid w:val="00B312D0"/>
    <w:rPr>
      <w:rFonts w:cs="Tahoma"/>
    </w:rPr>
  </w:style>
  <w:style w:type="paragraph" w:styleId="Caption">
    <w:name w:val="caption"/>
    <w:basedOn w:val="Normal"/>
    <w:qFormat/>
    <w:rsid w:val="00B312D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B312D0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B312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12D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312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312D0"/>
    <w:pPr>
      <w:spacing w:before="280" w:after="280"/>
    </w:pPr>
  </w:style>
  <w:style w:type="paragraph" w:styleId="PlainText">
    <w:name w:val="Plain Text"/>
    <w:basedOn w:val="Normal"/>
    <w:rsid w:val="00B312D0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B312D0"/>
  </w:style>
  <w:style w:type="paragraph" w:customStyle="1" w:styleId="TableContents">
    <w:name w:val="Table Contents"/>
    <w:basedOn w:val="Normal"/>
    <w:rsid w:val="00B312D0"/>
    <w:pPr>
      <w:suppressLineNumbers/>
    </w:pPr>
  </w:style>
  <w:style w:type="paragraph" w:customStyle="1" w:styleId="TableHeading">
    <w:name w:val="Table Heading"/>
    <w:basedOn w:val="TableContents"/>
    <w:rsid w:val="00B312D0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11">
    <w:name w:val="Light Grid - Accent 11"/>
    <w:basedOn w:val="TableNormal"/>
    <w:uiPriority w:val="62"/>
    <w:rsid w:val="002C171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pple-style-span">
    <w:name w:val="apple-style-span"/>
    <w:basedOn w:val="DefaultParagraphFont"/>
    <w:rsid w:val="002C1710"/>
  </w:style>
  <w:style w:type="table" w:styleId="MediumGrid1-Accent1">
    <w:name w:val="Medium Grid 1 Accent 1"/>
    <w:basedOn w:val="TableNormal"/>
    <w:uiPriority w:val="67"/>
    <w:rsid w:val="002C171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dTable2-Accent1">
    <w:name w:val="Grid Table 2 Accent 1"/>
    <w:basedOn w:val="TableNormal"/>
    <w:uiPriority w:val="47"/>
    <w:rsid w:val="00C6273D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D899-A576-4306-8DB4-84BDCF2E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6321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cp:lastPrinted>2017-06-08T13:05:00Z</cp:lastPrinted>
  <dcterms:created xsi:type="dcterms:W3CDTF">2017-06-05T15:09:00Z</dcterms:created>
  <dcterms:modified xsi:type="dcterms:W3CDTF">2017-06-26T13:43:00Z</dcterms:modified>
</cp:coreProperties>
</file>